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BFDC9" w14:textId="729709D2"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80</w:t>
      </w:r>
      <w:r w:rsidR="000143D7">
        <w:rPr>
          <w:b/>
          <w:sz w:val="24"/>
        </w:rPr>
        <w:t>e</w:t>
      </w:r>
      <w:r w:rsidR="003F4E86">
        <w:rPr>
          <w:b/>
          <w:i/>
          <w:sz w:val="24"/>
        </w:rPr>
        <w:t>-a</w:t>
      </w:r>
      <w:r w:rsidRPr="007C48AC">
        <w:rPr>
          <w:b/>
          <w:i/>
          <w:sz w:val="28"/>
        </w:rPr>
        <w:tab/>
        <w:t>S3i</w:t>
      </w:r>
      <w:r w:rsidR="004F3023">
        <w:rPr>
          <w:b/>
          <w:i/>
          <w:sz w:val="28"/>
        </w:rPr>
        <w:t>2</w:t>
      </w:r>
      <w:r w:rsidR="00447B04">
        <w:rPr>
          <w:b/>
          <w:i/>
          <w:sz w:val="28"/>
        </w:rPr>
        <w:t>1</w:t>
      </w:r>
      <w:r w:rsidR="004F3023">
        <w:rPr>
          <w:b/>
          <w:i/>
          <w:sz w:val="28"/>
        </w:rPr>
        <w:t>0</w:t>
      </w:r>
      <w:r w:rsidR="00447B04">
        <w:rPr>
          <w:b/>
          <w:i/>
          <w:sz w:val="28"/>
        </w:rPr>
        <w:t>0</w:t>
      </w:r>
      <w:r w:rsidR="00D76717">
        <w:rPr>
          <w:b/>
          <w:i/>
          <w:sz w:val="28"/>
        </w:rPr>
        <w:t>02</w:t>
      </w:r>
    </w:p>
    <w:p w14:paraId="7B286CA0" w14:textId="0804456E" w:rsidR="0061250E" w:rsidRPr="007C48AC" w:rsidRDefault="000143D7">
      <w:pPr>
        <w:pStyle w:val="CRCoverPage"/>
        <w:rPr>
          <w:b/>
          <w:sz w:val="16"/>
          <w:szCs w:val="16"/>
        </w:rPr>
      </w:pPr>
      <w:r>
        <w:rPr>
          <w:b/>
          <w:sz w:val="24"/>
        </w:rPr>
        <w:t>E-meeting</w:t>
      </w:r>
      <w:r w:rsidR="0061250E" w:rsidRPr="007C48AC">
        <w:rPr>
          <w:b/>
          <w:sz w:val="24"/>
        </w:rPr>
        <w:t xml:space="preserve"> </w:t>
      </w:r>
      <w:r w:rsidR="00447B04">
        <w:rPr>
          <w:b/>
          <w:sz w:val="24"/>
        </w:rPr>
        <w:t>25</w:t>
      </w:r>
      <w:r w:rsidR="00D76717" w:rsidRPr="00D76717">
        <w:rPr>
          <w:b/>
          <w:sz w:val="24"/>
          <w:vertAlign w:val="superscript"/>
        </w:rPr>
        <w:t>th</w:t>
      </w:r>
      <w:r w:rsidR="0061250E" w:rsidRPr="007C48AC">
        <w:rPr>
          <w:b/>
          <w:sz w:val="24"/>
        </w:rPr>
        <w:t xml:space="preserve"> </w:t>
      </w:r>
      <w:r w:rsidR="00447B04">
        <w:rPr>
          <w:b/>
          <w:sz w:val="24"/>
        </w:rPr>
        <w:t>Jan</w:t>
      </w:r>
      <w:r w:rsidR="00F744A7">
        <w:rPr>
          <w:b/>
          <w:sz w:val="24"/>
        </w:rPr>
        <w:t xml:space="preserve"> </w:t>
      </w:r>
      <w:r w:rsidR="0061250E" w:rsidRPr="007C48AC">
        <w:rPr>
          <w:b/>
          <w:sz w:val="24"/>
        </w:rPr>
        <w:t xml:space="preserve">– </w:t>
      </w:r>
      <w:r w:rsidR="00FF7BE3">
        <w:rPr>
          <w:b/>
          <w:sz w:val="24"/>
        </w:rPr>
        <w:t>2</w:t>
      </w:r>
      <w:r w:rsidR="00447B04">
        <w:rPr>
          <w:b/>
          <w:sz w:val="24"/>
        </w:rPr>
        <w:t>9</w:t>
      </w:r>
      <w:r w:rsidR="00447B04">
        <w:rPr>
          <w:b/>
          <w:sz w:val="24"/>
          <w:vertAlign w:val="superscript"/>
        </w:rPr>
        <w:t>th</w:t>
      </w:r>
      <w:r w:rsidR="0061250E" w:rsidRPr="007C48AC">
        <w:rPr>
          <w:b/>
          <w:sz w:val="24"/>
        </w:rPr>
        <w:t xml:space="preserve"> </w:t>
      </w:r>
      <w:r w:rsidR="00447B04">
        <w:rPr>
          <w:b/>
          <w:sz w:val="24"/>
        </w:rPr>
        <w:t>Jan</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332691CD"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80</w:t>
      </w:r>
      <w:r w:rsidR="00D76717">
        <w:rPr>
          <w:rFonts w:ascii="Arial" w:eastAsia="MS Mincho" w:hAnsi="Arial" w:cs="Arial"/>
          <w:b/>
        </w:rPr>
        <w:t>-LI-e-a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3AB84727"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447B04">
        <w:rPr>
          <w:b/>
          <w:color w:val="000000"/>
        </w:rPr>
        <w:t>25</w:t>
      </w:r>
      <w:r w:rsidR="00D76717" w:rsidRPr="00D76717">
        <w:rPr>
          <w:b/>
          <w:color w:val="000000"/>
          <w:vertAlign w:val="superscript"/>
        </w:rPr>
        <w:t>th</w:t>
      </w:r>
      <w:r w:rsidR="0061250E" w:rsidRPr="007C48AC">
        <w:rPr>
          <w:b/>
          <w:color w:val="000000"/>
        </w:rPr>
        <w:t xml:space="preserve"> </w:t>
      </w:r>
      <w:r w:rsidR="00447B04">
        <w:rPr>
          <w:b/>
          <w:color w:val="000000"/>
        </w:rPr>
        <w:t>Jan</w:t>
      </w:r>
      <w:r w:rsidRPr="007C48AC">
        <w:rPr>
          <w:b/>
          <w:color w:val="000000"/>
        </w:rPr>
        <w:t xml:space="preserve"> 20</w:t>
      </w:r>
      <w:r w:rsidR="004F3023">
        <w:rPr>
          <w:b/>
          <w:color w:val="000000"/>
        </w:rPr>
        <w:t>20</w:t>
      </w:r>
      <w:r w:rsidR="000143D7">
        <w:rPr>
          <w:b/>
          <w:color w:val="000000"/>
        </w:rPr>
        <w:t xml:space="preserve"> 1</w:t>
      </w:r>
      <w:r w:rsidR="00D76717">
        <w:rPr>
          <w:b/>
          <w:color w:val="000000"/>
        </w:rPr>
        <w:t>4</w:t>
      </w:r>
      <w:r w:rsidR="000143D7">
        <w:rPr>
          <w:b/>
          <w:color w:val="000000"/>
        </w:rPr>
        <w:t>:00 CET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3229AB0B"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CB55D4">
        <w:rPr>
          <w:color w:val="000000"/>
        </w:rPr>
        <w:t>2</w:t>
      </w:r>
      <w:r>
        <w:rPr>
          <w:color w:val="000000"/>
        </w:rPr>
        <w:t xml:space="preserve"> and </w:t>
      </w:r>
      <w:r w:rsidR="00E60E10">
        <w:rPr>
          <w:color w:val="000000"/>
        </w:rPr>
        <w:t>3</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1D909ECE" w:rsidR="007B75A2" w:rsidRDefault="007B75A2" w:rsidP="007B75A2">
      <w:r w:rsidRPr="005C7B33">
        <w:t>Start of e-meeting:</w:t>
      </w:r>
      <w:r w:rsidRPr="005C7B33">
        <w:tab/>
      </w:r>
      <w:r w:rsidRPr="005C7B33">
        <w:tab/>
      </w:r>
      <w:r w:rsidR="00447B04">
        <w:t>25</w:t>
      </w:r>
      <w:r w:rsidR="00CB55D4" w:rsidRPr="00CB55D4">
        <w:rPr>
          <w:vertAlign w:val="superscript"/>
        </w:rPr>
        <w:t>th</w:t>
      </w:r>
      <w:r w:rsidR="00CB55D4">
        <w:t xml:space="preserve"> </w:t>
      </w:r>
      <w:r w:rsidR="00447B04">
        <w:t>January 2021</w:t>
      </w:r>
      <w:r w:rsidRPr="005C7B33">
        <w:tab/>
      </w:r>
      <w:r w:rsidR="00CB55D4">
        <w:tab/>
      </w:r>
      <w:r>
        <w:t>1</w:t>
      </w:r>
      <w:r w:rsidR="00D76717">
        <w:t>4</w:t>
      </w:r>
      <w:r>
        <w:t>:00 CET</w:t>
      </w:r>
    </w:p>
    <w:p w14:paraId="7131085E" w14:textId="502901F0" w:rsidR="007B75A2" w:rsidRDefault="007B75A2" w:rsidP="007B75A2">
      <w:r>
        <w:t>Official Conf Calls</w:t>
      </w:r>
      <w:r>
        <w:tab/>
      </w:r>
      <w:r>
        <w:tab/>
      </w:r>
      <w:r w:rsidR="00447B04">
        <w:t>25</w:t>
      </w:r>
      <w:r w:rsidR="00CB55D4">
        <w:rPr>
          <w:vertAlign w:val="superscript"/>
        </w:rPr>
        <w:t>th</w:t>
      </w:r>
      <w:r>
        <w:t>/</w:t>
      </w:r>
      <w:r w:rsidR="00FF7BE3">
        <w:t>2</w:t>
      </w:r>
      <w:r w:rsidR="00447B04">
        <w:t>6</w:t>
      </w:r>
      <w:r w:rsidR="00CB55D4">
        <w:rPr>
          <w:vertAlign w:val="superscript"/>
        </w:rPr>
        <w:t>th</w:t>
      </w:r>
      <w:r>
        <w:t>/</w:t>
      </w:r>
      <w:r w:rsidR="00FF7BE3">
        <w:t>2</w:t>
      </w:r>
      <w:r w:rsidR="00447B04">
        <w:t>7</w:t>
      </w:r>
      <w:r w:rsidR="00447B04">
        <w:rPr>
          <w:vertAlign w:val="superscript"/>
        </w:rPr>
        <w:t>th</w:t>
      </w:r>
      <w:r w:rsidR="00CB55D4">
        <w:t>/</w:t>
      </w:r>
      <w:r w:rsidR="00FF7BE3">
        <w:t>2</w:t>
      </w:r>
      <w:r w:rsidR="00447B04">
        <w:t>8</w:t>
      </w:r>
      <w:r w:rsidR="00447B04">
        <w:rPr>
          <w:vertAlign w:val="superscript"/>
        </w:rPr>
        <w:t>th</w:t>
      </w:r>
      <w:r w:rsidR="00FF7BE3">
        <w:t>/2</w:t>
      </w:r>
      <w:r w:rsidR="00447B04">
        <w:t>9</w:t>
      </w:r>
      <w:r w:rsidR="00447B04">
        <w:rPr>
          <w:vertAlign w:val="superscript"/>
        </w:rPr>
        <w:t>th</w:t>
      </w:r>
      <w:r w:rsidR="00FF7BE3">
        <w:t xml:space="preserve"> </w:t>
      </w:r>
      <w:r w:rsidR="00447B04">
        <w:t>Jan</w:t>
      </w:r>
      <w:r>
        <w:tab/>
        <w:t>1</w:t>
      </w:r>
      <w:r w:rsidR="00CB55D4">
        <w:t>4</w:t>
      </w:r>
      <w:r>
        <w:t>:00 – 1</w:t>
      </w:r>
      <w:r w:rsidR="00CB55D4">
        <w:t>6</w:t>
      </w:r>
      <w:r>
        <w:t>:</w:t>
      </w:r>
      <w:r w:rsidR="00CB55D4">
        <w:t>3</w:t>
      </w:r>
      <w:r>
        <w:t>0 CET</w:t>
      </w:r>
    </w:p>
    <w:p w14:paraId="318C0C86" w14:textId="503C461E" w:rsidR="007B75A2" w:rsidRPr="005C7B33" w:rsidRDefault="00CB55D4" w:rsidP="007B75A2">
      <w:r>
        <w:t xml:space="preserve">Email List </w:t>
      </w:r>
      <w:r w:rsidR="007B75A2" w:rsidRPr="005C7B33">
        <w:t>Last comment:</w:t>
      </w:r>
      <w:r w:rsidR="007B75A2" w:rsidRPr="005C7B33">
        <w:tab/>
      </w:r>
      <w:r w:rsidR="00FF7BE3">
        <w:t>2</w:t>
      </w:r>
      <w:r w:rsidR="00447B04">
        <w:t>9</w:t>
      </w:r>
      <w:r w:rsidR="00447B04">
        <w:rPr>
          <w:vertAlign w:val="superscript"/>
        </w:rPr>
        <w:t>th</w:t>
      </w:r>
      <w:r>
        <w:t xml:space="preserve"> </w:t>
      </w:r>
      <w:r w:rsidR="00447B04">
        <w:t>January</w:t>
      </w:r>
      <w:r w:rsidR="007B75A2" w:rsidRPr="005C7B33">
        <w:tab/>
      </w:r>
      <w:r w:rsidR="007B75A2">
        <w:tab/>
      </w:r>
      <w:r>
        <w:tab/>
      </w:r>
      <w:r w:rsidR="007B75A2" w:rsidRPr="005C7B33">
        <w:t>1</w:t>
      </w:r>
      <w:r w:rsidR="007B75A2">
        <w:t>6</w:t>
      </w:r>
      <w:r w:rsidR="007B75A2" w:rsidRPr="005C7B33">
        <w:t xml:space="preserve">:00 </w:t>
      </w:r>
      <w:r w:rsidR="007B75A2">
        <w:t>CET</w:t>
      </w:r>
    </w:p>
    <w:p w14:paraId="64C92C8C" w14:textId="335ABAAD" w:rsidR="007B75A2" w:rsidRDefault="007B75A2" w:rsidP="007B75A2">
      <w:r w:rsidRPr="005C7B33">
        <w:t>End of e-meeting:</w:t>
      </w:r>
      <w:r w:rsidRPr="005C7B33">
        <w:tab/>
      </w:r>
      <w:r w:rsidRPr="005C7B33">
        <w:tab/>
      </w:r>
      <w:r w:rsidR="00FF7BE3">
        <w:t>2</w:t>
      </w:r>
      <w:r w:rsidR="00447B04">
        <w:t>9</w:t>
      </w:r>
      <w:r w:rsidR="00447B04">
        <w:rPr>
          <w:vertAlign w:val="superscript"/>
        </w:rPr>
        <w:t>th</w:t>
      </w:r>
      <w:r w:rsidR="00CB55D4">
        <w:t xml:space="preserve"> </w:t>
      </w:r>
      <w:r w:rsidR="00447B04">
        <w:t>January</w:t>
      </w:r>
      <w:r w:rsidRPr="005C7B33">
        <w:tab/>
      </w:r>
      <w:r w:rsidRPr="005C7B33">
        <w:tab/>
      </w:r>
      <w:r w:rsidR="00CB55D4">
        <w:tab/>
      </w:r>
      <w:r w:rsidRPr="005C7B33">
        <w:t>1</w:t>
      </w:r>
      <w:r w:rsidR="00CB55D4">
        <w:t>7</w:t>
      </w:r>
      <w:r w:rsidRPr="005C7B33">
        <w:t>:0</w:t>
      </w:r>
      <w:r>
        <w:t>0 CET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21815276" w:rsidR="00CA6C9A" w:rsidRPr="000B7BA4" w:rsidRDefault="00447B04" w:rsidP="00CA6C9A">
            <w:pPr>
              <w:autoSpaceDE w:val="0"/>
              <w:rPr>
                <w:b/>
                <w:color w:val="000000"/>
              </w:rPr>
            </w:pPr>
            <w:r>
              <w:rPr>
                <w:b/>
                <w:color w:val="000000"/>
              </w:rPr>
              <w:t>25</w:t>
            </w:r>
            <w:r w:rsidR="00CB55D4" w:rsidRPr="000B7BA4">
              <w:rPr>
                <w:b/>
                <w:color w:val="000000"/>
                <w:vertAlign w:val="superscript"/>
              </w:rPr>
              <w:t>th</w:t>
            </w:r>
            <w:r w:rsidR="00CB55D4" w:rsidRPr="000B7BA4">
              <w:rPr>
                <w:b/>
                <w:color w:val="000000"/>
              </w:rPr>
              <w:t xml:space="preserve"> </w:t>
            </w:r>
            <w:r>
              <w:rPr>
                <w:b/>
                <w:color w:val="000000"/>
              </w:rPr>
              <w:t>January</w:t>
            </w:r>
          </w:p>
        </w:tc>
        <w:tc>
          <w:tcPr>
            <w:tcW w:w="1843" w:type="dxa"/>
          </w:tcPr>
          <w:p w14:paraId="72B79F83" w14:textId="7C912FB1"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8C09ED" w:rsidRPr="00E60E10">
              <w:rPr>
                <w:b/>
                <w:color w:val="000000"/>
              </w:rPr>
              <w:t>10</w:t>
            </w:r>
          </w:p>
          <w:p w14:paraId="7162CBEB" w14:textId="538B32D7"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131E43" w:rsidRPr="00E60E10">
              <w:rPr>
                <w:b/>
                <w:color w:val="000000"/>
              </w:rPr>
              <w:t>10</w:t>
            </w:r>
            <w:r w:rsidRPr="00E60E10">
              <w:rPr>
                <w:b/>
                <w:color w:val="000000"/>
              </w:rPr>
              <w:t xml:space="preserve"> – </w:t>
            </w:r>
            <w:r w:rsidR="00A35733" w:rsidRPr="00E60E10">
              <w:rPr>
                <w:b/>
                <w:color w:val="000000"/>
              </w:rPr>
              <w:t>14:</w:t>
            </w:r>
            <w:r w:rsidR="00E60E10" w:rsidRPr="00E60E10">
              <w:rPr>
                <w:b/>
                <w:color w:val="000000"/>
              </w:rPr>
              <w:t>25</w:t>
            </w:r>
          </w:p>
          <w:p w14:paraId="2D71FD44" w14:textId="4CA66172"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E60E10" w:rsidRPr="00E60E10">
              <w:rPr>
                <w:b/>
                <w:color w:val="000000"/>
              </w:rPr>
              <w:t>25</w:t>
            </w:r>
            <w:r w:rsidRPr="00E60E10">
              <w:rPr>
                <w:b/>
                <w:color w:val="000000"/>
              </w:rPr>
              <w:t xml:space="preserve"> – 1</w:t>
            </w:r>
            <w:r w:rsidR="000B7BA4" w:rsidRPr="00E60E10">
              <w:rPr>
                <w:b/>
                <w:color w:val="000000"/>
              </w:rPr>
              <w:t>4</w:t>
            </w:r>
            <w:r w:rsidRPr="00E60E10">
              <w:rPr>
                <w:b/>
                <w:color w:val="000000"/>
              </w:rPr>
              <w:t>:</w:t>
            </w:r>
            <w:r w:rsidR="00E60E10" w:rsidRPr="00E60E10">
              <w:rPr>
                <w:b/>
                <w:color w:val="000000"/>
              </w:rPr>
              <w:t>45</w:t>
            </w:r>
          </w:p>
          <w:p w14:paraId="54E949BB" w14:textId="16202F7E" w:rsidR="00CA6C9A" w:rsidRPr="00E60E10" w:rsidRDefault="00CA6C9A" w:rsidP="00CA6C9A">
            <w:pPr>
              <w:autoSpaceDE w:val="0"/>
              <w:rPr>
                <w:b/>
                <w:color w:val="000000"/>
              </w:rPr>
            </w:pPr>
            <w:r w:rsidRPr="00E60E10">
              <w:rPr>
                <w:b/>
                <w:color w:val="000000"/>
              </w:rPr>
              <w:t>1</w:t>
            </w:r>
            <w:r w:rsidR="000B7BA4" w:rsidRPr="00E60E10">
              <w:rPr>
                <w:b/>
                <w:color w:val="000000"/>
              </w:rPr>
              <w:t>4</w:t>
            </w:r>
            <w:r w:rsidRPr="00E60E10">
              <w:rPr>
                <w:b/>
                <w:color w:val="000000"/>
              </w:rPr>
              <w:t>:</w:t>
            </w:r>
            <w:r w:rsidR="00E60E10" w:rsidRPr="00E60E10">
              <w:rPr>
                <w:b/>
                <w:color w:val="000000"/>
              </w:rPr>
              <w:t>45</w:t>
            </w:r>
            <w:r w:rsidRPr="00E60E10">
              <w:rPr>
                <w:b/>
                <w:color w:val="000000"/>
              </w:rPr>
              <w:t xml:space="preserve"> – 1</w:t>
            </w:r>
            <w:r w:rsidR="00E60E10" w:rsidRPr="00E60E10">
              <w:rPr>
                <w:b/>
                <w:color w:val="000000"/>
              </w:rPr>
              <w:t>4</w:t>
            </w:r>
            <w:r w:rsidRPr="00E60E10">
              <w:rPr>
                <w:b/>
                <w:color w:val="000000"/>
              </w:rPr>
              <w:t>:</w:t>
            </w:r>
            <w:r w:rsidR="00E60E10" w:rsidRPr="00E60E10">
              <w:rPr>
                <w:b/>
                <w:color w:val="000000"/>
              </w:rPr>
              <w:t>45</w:t>
            </w:r>
          </w:p>
          <w:p w14:paraId="7D8B229F" w14:textId="5757FFEC" w:rsidR="00E60E10" w:rsidRPr="00E60E10" w:rsidRDefault="00E60E10" w:rsidP="00CA6C9A">
            <w:pPr>
              <w:autoSpaceDE w:val="0"/>
              <w:rPr>
                <w:b/>
                <w:color w:val="000000"/>
              </w:rPr>
            </w:pPr>
            <w:r w:rsidRPr="00E60E10">
              <w:rPr>
                <w:b/>
                <w:color w:val="000000"/>
              </w:rPr>
              <w:t>14:45 – 16:30</w:t>
            </w:r>
          </w:p>
          <w:p w14:paraId="7AED3865" w14:textId="4D9C3ADE" w:rsidR="0049245B" w:rsidRPr="00E60E10" w:rsidRDefault="0049245B" w:rsidP="00CA6C9A">
            <w:pPr>
              <w:autoSpaceDE w:val="0"/>
              <w:rPr>
                <w:b/>
                <w:color w:val="000000"/>
              </w:rPr>
            </w:pPr>
            <w:r w:rsidRPr="00E60E10">
              <w:rPr>
                <w:b/>
                <w:color w:val="000000"/>
              </w:rPr>
              <w:t>If time to spare</w:t>
            </w:r>
          </w:p>
        </w:tc>
        <w:tc>
          <w:tcPr>
            <w:tcW w:w="2687" w:type="dxa"/>
          </w:tcPr>
          <w:p w14:paraId="10E51839" w14:textId="76C4F6F9" w:rsidR="004B037B" w:rsidRPr="00E60E10" w:rsidRDefault="00131E43" w:rsidP="00CA6C9A">
            <w:pPr>
              <w:autoSpaceDE w:val="0"/>
              <w:jc w:val="center"/>
              <w:rPr>
                <w:b/>
                <w:color w:val="000000"/>
              </w:rPr>
            </w:pPr>
            <w:r w:rsidRPr="00E60E10">
              <w:rPr>
                <w:b/>
                <w:color w:val="000000"/>
              </w:rPr>
              <w:t>1,2</w:t>
            </w:r>
          </w:p>
          <w:p w14:paraId="4541AFA7" w14:textId="4744C13B" w:rsidR="00CB2B7B" w:rsidRPr="00E60E10" w:rsidRDefault="00CB2B7B" w:rsidP="00CA6C9A">
            <w:pPr>
              <w:autoSpaceDE w:val="0"/>
              <w:jc w:val="center"/>
              <w:rPr>
                <w:b/>
                <w:color w:val="000000"/>
              </w:rPr>
            </w:pPr>
            <w:r w:rsidRPr="00E60E10">
              <w:rPr>
                <w:b/>
                <w:color w:val="000000"/>
              </w:rPr>
              <w:t>4</w:t>
            </w:r>
          </w:p>
          <w:p w14:paraId="688D4753" w14:textId="4BDF014C" w:rsidR="0049245B" w:rsidRPr="00E60E10" w:rsidRDefault="0049245B" w:rsidP="00CA6C9A">
            <w:pPr>
              <w:autoSpaceDE w:val="0"/>
              <w:jc w:val="center"/>
              <w:rPr>
                <w:b/>
                <w:color w:val="000000"/>
              </w:rPr>
            </w:pPr>
            <w:r w:rsidRPr="00E60E10">
              <w:rPr>
                <w:b/>
                <w:color w:val="000000"/>
              </w:rPr>
              <w:t>5</w:t>
            </w:r>
          </w:p>
          <w:p w14:paraId="0DEE448C" w14:textId="12CD499A" w:rsidR="00CA6C9A" w:rsidRPr="00E60E10" w:rsidRDefault="00A35733" w:rsidP="00CA6C9A">
            <w:pPr>
              <w:autoSpaceDE w:val="0"/>
              <w:jc w:val="center"/>
              <w:rPr>
                <w:b/>
                <w:color w:val="000000"/>
              </w:rPr>
            </w:pPr>
            <w:r w:rsidRPr="00E60E10">
              <w:rPr>
                <w:b/>
                <w:color w:val="000000"/>
              </w:rPr>
              <w:t>6</w:t>
            </w:r>
          </w:p>
          <w:p w14:paraId="72A1A3DA" w14:textId="68D6C4D0" w:rsidR="00CA6C9A" w:rsidRPr="00E60E10" w:rsidRDefault="00A35733" w:rsidP="00CA6C9A">
            <w:pPr>
              <w:autoSpaceDE w:val="0"/>
              <w:jc w:val="center"/>
              <w:rPr>
                <w:b/>
                <w:color w:val="000000"/>
              </w:rPr>
            </w:pPr>
            <w:r w:rsidRPr="00E60E10">
              <w:rPr>
                <w:b/>
                <w:color w:val="000000"/>
              </w:rPr>
              <w:t>7</w:t>
            </w:r>
          </w:p>
          <w:p w14:paraId="79997B44" w14:textId="22BB0196" w:rsidR="00CA6C9A" w:rsidRPr="00E60E10" w:rsidRDefault="00A35733" w:rsidP="00CA6C9A">
            <w:pPr>
              <w:autoSpaceDE w:val="0"/>
              <w:jc w:val="center"/>
              <w:rPr>
                <w:b/>
                <w:color w:val="000000"/>
              </w:rPr>
            </w:pPr>
            <w:r w:rsidRPr="00E60E10">
              <w:rPr>
                <w:b/>
                <w:color w:val="000000"/>
              </w:rPr>
              <w:t>8</w:t>
            </w:r>
          </w:p>
        </w:tc>
        <w:tc>
          <w:tcPr>
            <w:tcW w:w="2841" w:type="dxa"/>
          </w:tcPr>
          <w:p w14:paraId="662FEAE9" w14:textId="2ADA455C" w:rsidR="004B037B" w:rsidRPr="00E60E10" w:rsidRDefault="004B037B" w:rsidP="00CA6C9A">
            <w:pPr>
              <w:autoSpaceDE w:val="0"/>
              <w:rPr>
                <w:b/>
                <w:color w:val="000000"/>
              </w:rPr>
            </w:pPr>
            <w:r w:rsidRPr="00E60E10">
              <w:rPr>
                <w:b/>
                <w:color w:val="000000"/>
              </w:rPr>
              <w:t>Procedures</w:t>
            </w:r>
          </w:p>
          <w:p w14:paraId="0801C73A" w14:textId="493231BE" w:rsidR="00CB2B7B" w:rsidRPr="00E60E10" w:rsidRDefault="00CB2B7B" w:rsidP="00CA6C9A">
            <w:pPr>
              <w:autoSpaceDE w:val="0"/>
              <w:rPr>
                <w:b/>
                <w:color w:val="000000"/>
              </w:rPr>
            </w:pPr>
            <w:r w:rsidRPr="00E60E10">
              <w:rPr>
                <w:b/>
                <w:color w:val="000000"/>
              </w:rPr>
              <w:t>Reports</w:t>
            </w:r>
          </w:p>
          <w:p w14:paraId="0E893F6E" w14:textId="03FC7ADB" w:rsidR="0049245B" w:rsidRPr="00E60E10" w:rsidRDefault="0049245B" w:rsidP="00CA6C9A">
            <w:pPr>
              <w:autoSpaceDE w:val="0"/>
              <w:rPr>
                <w:b/>
                <w:color w:val="000000"/>
              </w:rPr>
            </w:pPr>
            <w:r w:rsidRPr="00E60E10">
              <w:rPr>
                <w:b/>
                <w:color w:val="000000"/>
              </w:rPr>
              <w:t>LSs</w:t>
            </w:r>
          </w:p>
          <w:p w14:paraId="7FD7D397" w14:textId="7635F1C6" w:rsidR="00CA6C9A" w:rsidRPr="00E60E10" w:rsidRDefault="00CA6C9A" w:rsidP="00CA6C9A">
            <w:pPr>
              <w:autoSpaceDE w:val="0"/>
              <w:rPr>
                <w:b/>
                <w:color w:val="000000"/>
              </w:rPr>
            </w:pPr>
            <w:r w:rsidRPr="00E60E10">
              <w:rPr>
                <w:b/>
                <w:color w:val="000000"/>
              </w:rPr>
              <w:t>33.126</w:t>
            </w:r>
          </w:p>
          <w:p w14:paraId="15DD418B" w14:textId="77777777" w:rsidR="00CA6C9A" w:rsidRPr="00E60E10" w:rsidRDefault="00CA6C9A" w:rsidP="00CA6C9A">
            <w:pPr>
              <w:autoSpaceDE w:val="0"/>
              <w:rPr>
                <w:b/>
                <w:color w:val="000000"/>
              </w:rPr>
            </w:pPr>
            <w:r w:rsidRPr="00E60E10">
              <w:rPr>
                <w:b/>
                <w:color w:val="000000"/>
              </w:rPr>
              <w:t>33.127 / 107</w:t>
            </w:r>
          </w:p>
          <w:p w14:paraId="101AD438" w14:textId="6428245F" w:rsidR="00CA6C9A" w:rsidRPr="00E60E10" w:rsidRDefault="00CA6C9A" w:rsidP="00CA6C9A">
            <w:pPr>
              <w:autoSpaceDE w:val="0"/>
              <w:rPr>
                <w:b/>
                <w:color w:val="000000"/>
              </w:rPr>
            </w:pPr>
            <w:r w:rsidRPr="00E60E10">
              <w:rPr>
                <w:b/>
                <w:color w:val="000000"/>
              </w:rPr>
              <w:t>33.128 / 108</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E60E10" w:rsidRDefault="00CA6C9A" w:rsidP="00CA6C9A">
            <w:pPr>
              <w:autoSpaceDE w:val="0"/>
              <w:jc w:val="center"/>
              <w:rPr>
                <w:b/>
                <w:color w:val="000000"/>
              </w:rPr>
            </w:pPr>
          </w:p>
        </w:tc>
        <w:tc>
          <w:tcPr>
            <w:tcW w:w="2841" w:type="dxa"/>
          </w:tcPr>
          <w:p w14:paraId="5F3884AE" w14:textId="77777777" w:rsidR="00CA6C9A" w:rsidRPr="00E60E10" w:rsidRDefault="00CA6C9A" w:rsidP="00CA6C9A">
            <w:pPr>
              <w:autoSpaceDE w:val="0"/>
              <w:rPr>
                <w:b/>
                <w:color w:val="000000"/>
              </w:rPr>
            </w:pPr>
          </w:p>
        </w:tc>
      </w:tr>
      <w:tr w:rsidR="00CA6C9A" w:rsidRPr="00FF7BE3" w14:paraId="7A5EFF72" w14:textId="77777777" w:rsidTr="004E2EBC">
        <w:tc>
          <w:tcPr>
            <w:tcW w:w="1696" w:type="dxa"/>
          </w:tcPr>
          <w:p w14:paraId="3A93061B" w14:textId="38F374F1" w:rsidR="00CA6C9A" w:rsidRPr="000B7BA4" w:rsidRDefault="00447B04" w:rsidP="00CA6C9A">
            <w:pPr>
              <w:autoSpaceDE w:val="0"/>
              <w:rPr>
                <w:b/>
                <w:color w:val="000000"/>
              </w:rPr>
            </w:pPr>
            <w:r>
              <w:rPr>
                <w:b/>
                <w:color w:val="000000"/>
              </w:rPr>
              <w:t>26</w:t>
            </w:r>
            <w:r w:rsidRPr="000B7BA4">
              <w:rPr>
                <w:b/>
                <w:color w:val="000000"/>
                <w:vertAlign w:val="superscript"/>
              </w:rPr>
              <w:t>th</w:t>
            </w:r>
            <w:r w:rsidRPr="000B7BA4">
              <w:rPr>
                <w:b/>
                <w:color w:val="000000"/>
              </w:rPr>
              <w:t xml:space="preserve"> </w:t>
            </w:r>
            <w:r>
              <w:rPr>
                <w:b/>
                <w:color w:val="000000"/>
              </w:rPr>
              <w:t>January</w:t>
            </w:r>
          </w:p>
        </w:tc>
        <w:tc>
          <w:tcPr>
            <w:tcW w:w="1843" w:type="dxa"/>
          </w:tcPr>
          <w:p w14:paraId="77BE8A7C" w14:textId="649E087D"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49245B" w:rsidRPr="00E60E10">
              <w:rPr>
                <w:b/>
                <w:color w:val="000000"/>
              </w:rPr>
              <w:t>6</w:t>
            </w:r>
            <w:r w:rsidRPr="00E60E10">
              <w:rPr>
                <w:b/>
                <w:color w:val="000000"/>
              </w:rPr>
              <w:t>:</w:t>
            </w:r>
            <w:r w:rsidR="001D3FC0" w:rsidRPr="00E60E10">
              <w:rPr>
                <w:b/>
                <w:color w:val="000000"/>
              </w:rPr>
              <w:t>30</w:t>
            </w:r>
          </w:p>
          <w:p w14:paraId="7199CC13" w14:textId="77777777" w:rsidR="00E60E10" w:rsidRPr="00E60E10" w:rsidRDefault="00E60E10" w:rsidP="00CA6C9A">
            <w:pPr>
              <w:autoSpaceDE w:val="0"/>
              <w:rPr>
                <w:b/>
                <w:color w:val="000000"/>
              </w:rPr>
            </w:pPr>
          </w:p>
          <w:p w14:paraId="355E2003" w14:textId="5AEDD88F" w:rsidR="004E2EBC" w:rsidRPr="00E60E10" w:rsidRDefault="000B7BA4" w:rsidP="00CA6C9A">
            <w:pPr>
              <w:autoSpaceDE w:val="0"/>
              <w:rPr>
                <w:b/>
                <w:color w:val="000000"/>
              </w:rPr>
            </w:pPr>
            <w:r w:rsidRPr="00E60E10">
              <w:rPr>
                <w:b/>
                <w:color w:val="000000"/>
              </w:rPr>
              <w:t xml:space="preserve">If time to spare </w:t>
            </w:r>
          </w:p>
        </w:tc>
        <w:tc>
          <w:tcPr>
            <w:tcW w:w="2687" w:type="dxa"/>
          </w:tcPr>
          <w:p w14:paraId="1784FE11" w14:textId="65AA8CF1" w:rsidR="00E60E10" w:rsidRPr="00E60E10" w:rsidRDefault="00E60E10" w:rsidP="000B7BA4">
            <w:pPr>
              <w:autoSpaceDE w:val="0"/>
              <w:jc w:val="center"/>
              <w:rPr>
                <w:b/>
                <w:color w:val="000000"/>
              </w:rPr>
            </w:pPr>
            <w:r w:rsidRPr="00E60E10">
              <w:rPr>
                <w:b/>
                <w:color w:val="000000"/>
              </w:rPr>
              <w:t>7</w:t>
            </w:r>
          </w:p>
          <w:p w14:paraId="1BEF582E" w14:textId="67B4A0AD" w:rsidR="004E2EBC" w:rsidRPr="00E60E10" w:rsidRDefault="00E60E10" w:rsidP="000B7BA4">
            <w:pPr>
              <w:autoSpaceDE w:val="0"/>
              <w:jc w:val="center"/>
              <w:rPr>
                <w:b/>
                <w:color w:val="000000"/>
              </w:rPr>
            </w:pPr>
            <w:r w:rsidRPr="00E60E10">
              <w:rPr>
                <w:b/>
                <w:color w:val="000000"/>
              </w:rPr>
              <w:t>8</w:t>
            </w:r>
          </w:p>
          <w:p w14:paraId="76FEE3A2" w14:textId="165D0168" w:rsidR="004E2EBC" w:rsidRPr="00E60E10" w:rsidRDefault="004E2EBC" w:rsidP="00CA6C9A">
            <w:pPr>
              <w:autoSpaceDE w:val="0"/>
              <w:jc w:val="center"/>
              <w:rPr>
                <w:b/>
                <w:color w:val="000000"/>
              </w:rPr>
            </w:pPr>
            <w:r w:rsidRPr="00E60E10">
              <w:rPr>
                <w:b/>
                <w:color w:val="000000"/>
              </w:rPr>
              <w:t>As raised by Delegates</w:t>
            </w:r>
          </w:p>
        </w:tc>
        <w:tc>
          <w:tcPr>
            <w:tcW w:w="2841" w:type="dxa"/>
          </w:tcPr>
          <w:p w14:paraId="5E9EAAF2" w14:textId="578D600C" w:rsidR="00E60E10" w:rsidRPr="00E60E10" w:rsidRDefault="00E60E10" w:rsidP="00CA6C9A">
            <w:pPr>
              <w:autoSpaceDE w:val="0"/>
              <w:rPr>
                <w:b/>
                <w:color w:val="000000"/>
              </w:rPr>
            </w:pPr>
            <w:r w:rsidRPr="00E60E10">
              <w:rPr>
                <w:b/>
                <w:color w:val="000000"/>
              </w:rPr>
              <w:t>33.127 / 107</w:t>
            </w:r>
          </w:p>
          <w:p w14:paraId="3331C2A4" w14:textId="64139742" w:rsidR="00CA6C9A" w:rsidRPr="00E60E10" w:rsidRDefault="00CA6C9A" w:rsidP="00CA6C9A">
            <w:pPr>
              <w:autoSpaceDE w:val="0"/>
              <w:rPr>
                <w:b/>
                <w:color w:val="000000"/>
              </w:rPr>
            </w:pPr>
            <w:r w:rsidRPr="00E60E10">
              <w:rPr>
                <w:b/>
                <w:color w:val="000000"/>
              </w:rPr>
              <w:t>33.128 / 108</w:t>
            </w:r>
          </w:p>
          <w:p w14:paraId="2B6FC82C" w14:textId="4F6FA471" w:rsidR="004E2EBC" w:rsidRPr="00E60E10" w:rsidRDefault="004E2EBC" w:rsidP="00CA6C9A">
            <w:pPr>
              <w:autoSpaceDE w:val="0"/>
              <w:rPr>
                <w:b/>
                <w:color w:val="000000"/>
              </w:rPr>
            </w:pPr>
            <w:r w:rsidRPr="00E60E10">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E60E10" w:rsidRDefault="00CA6C9A" w:rsidP="00CA6C9A">
            <w:pPr>
              <w:autoSpaceDE w:val="0"/>
              <w:jc w:val="center"/>
              <w:rPr>
                <w:b/>
                <w:color w:val="000000"/>
              </w:rPr>
            </w:pPr>
          </w:p>
        </w:tc>
        <w:tc>
          <w:tcPr>
            <w:tcW w:w="2841" w:type="dxa"/>
          </w:tcPr>
          <w:p w14:paraId="76A0FADA" w14:textId="77777777" w:rsidR="00CA6C9A" w:rsidRPr="00E60E10" w:rsidRDefault="00CA6C9A" w:rsidP="00CA6C9A">
            <w:pPr>
              <w:autoSpaceDE w:val="0"/>
              <w:rPr>
                <w:b/>
                <w:color w:val="000000"/>
              </w:rPr>
            </w:pPr>
          </w:p>
        </w:tc>
      </w:tr>
      <w:tr w:rsidR="00CA6C9A" w:rsidRPr="00FF7BE3" w14:paraId="478F94D0" w14:textId="77777777" w:rsidTr="004E2EBC">
        <w:tc>
          <w:tcPr>
            <w:tcW w:w="1696" w:type="dxa"/>
          </w:tcPr>
          <w:p w14:paraId="43707638" w14:textId="3D2F0178" w:rsidR="00CA6C9A" w:rsidRPr="000B7BA4" w:rsidRDefault="00447B04" w:rsidP="00CA6C9A">
            <w:pPr>
              <w:autoSpaceDE w:val="0"/>
              <w:rPr>
                <w:b/>
                <w:color w:val="000000"/>
              </w:rPr>
            </w:pPr>
            <w:r>
              <w:rPr>
                <w:b/>
                <w:color w:val="000000"/>
              </w:rPr>
              <w:t>27</w:t>
            </w:r>
            <w:r w:rsidRPr="000B7BA4">
              <w:rPr>
                <w:b/>
                <w:color w:val="000000"/>
                <w:vertAlign w:val="superscript"/>
              </w:rPr>
              <w:t>th</w:t>
            </w:r>
            <w:r w:rsidRPr="000B7BA4">
              <w:rPr>
                <w:b/>
                <w:color w:val="000000"/>
              </w:rPr>
              <w:t xml:space="preserve"> </w:t>
            </w:r>
            <w:r>
              <w:rPr>
                <w:b/>
                <w:color w:val="000000"/>
              </w:rPr>
              <w:t>January</w:t>
            </w:r>
          </w:p>
        </w:tc>
        <w:tc>
          <w:tcPr>
            <w:tcW w:w="1843" w:type="dxa"/>
          </w:tcPr>
          <w:p w14:paraId="4C742998" w14:textId="41665168" w:rsidR="004E2EBC"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1F6C9199" w14:textId="14BC5B7D" w:rsidR="000B7BA4" w:rsidRPr="00E60E10" w:rsidRDefault="000B7BA4" w:rsidP="00CA6C9A">
            <w:pPr>
              <w:autoSpaceDE w:val="0"/>
              <w:jc w:val="center"/>
              <w:rPr>
                <w:b/>
                <w:color w:val="000000"/>
              </w:rPr>
            </w:pPr>
            <w:r w:rsidRPr="00E60E10">
              <w:rPr>
                <w:b/>
                <w:color w:val="000000"/>
              </w:rPr>
              <w:t>9</w:t>
            </w:r>
          </w:p>
        </w:tc>
        <w:tc>
          <w:tcPr>
            <w:tcW w:w="2841" w:type="dxa"/>
          </w:tcPr>
          <w:p w14:paraId="231A6B35" w14:textId="1A408824" w:rsidR="004E2EBC" w:rsidRPr="00E60E10" w:rsidRDefault="000B7BA4" w:rsidP="00CA6C9A">
            <w:pPr>
              <w:autoSpaceDE w:val="0"/>
              <w:rPr>
                <w:b/>
                <w:color w:val="000000"/>
              </w:rPr>
            </w:pPr>
            <w:r w:rsidRPr="00E60E10">
              <w:rPr>
                <w:b/>
                <w:color w:val="000000"/>
              </w:rPr>
              <w:t>TR 33.929</w:t>
            </w:r>
          </w:p>
        </w:tc>
      </w:tr>
      <w:tr w:rsidR="001D3FC0" w:rsidRPr="00FF7BE3" w14:paraId="3A099CC8" w14:textId="77777777" w:rsidTr="004E2EBC">
        <w:tc>
          <w:tcPr>
            <w:tcW w:w="1696" w:type="dxa"/>
          </w:tcPr>
          <w:p w14:paraId="71DC74F7" w14:textId="77777777" w:rsidR="001D3FC0" w:rsidRPr="000B7BA4" w:rsidRDefault="001D3FC0" w:rsidP="00CA6C9A">
            <w:pPr>
              <w:autoSpaceDE w:val="0"/>
              <w:rPr>
                <w:b/>
                <w:color w:val="000000"/>
              </w:rPr>
            </w:pPr>
          </w:p>
        </w:tc>
        <w:tc>
          <w:tcPr>
            <w:tcW w:w="1843" w:type="dxa"/>
          </w:tcPr>
          <w:p w14:paraId="31801B45" w14:textId="77777777" w:rsidR="001D3FC0" w:rsidRPr="00E60E10" w:rsidRDefault="001D3FC0" w:rsidP="00CA6C9A">
            <w:pPr>
              <w:autoSpaceDE w:val="0"/>
              <w:rPr>
                <w:b/>
                <w:color w:val="000000"/>
              </w:rPr>
            </w:pPr>
          </w:p>
        </w:tc>
        <w:tc>
          <w:tcPr>
            <w:tcW w:w="2687" w:type="dxa"/>
          </w:tcPr>
          <w:p w14:paraId="1AA30381" w14:textId="77777777" w:rsidR="001D3FC0" w:rsidRPr="00E60E10" w:rsidRDefault="001D3FC0" w:rsidP="00CA6C9A">
            <w:pPr>
              <w:autoSpaceDE w:val="0"/>
              <w:jc w:val="center"/>
              <w:rPr>
                <w:b/>
                <w:color w:val="000000"/>
              </w:rPr>
            </w:pPr>
          </w:p>
        </w:tc>
        <w:tc>
          <w:tcPr>
            <w:tcW w:w="2841" w:type="dxa"/>
          </w:tcPr>
          <w:p w14:paraId="7ACA32BE" w14:textId="77777777" w:rsidR="001D3FC0" w:rsidRPr="00E60E10" w:rsidRDefault="001D3FC0" w:rsidP="00CA6C9A">
            <w:pPr>
              <w:autoSpaceDE w:val="0"/>
              <w:rPr>
                <w:b/>
                <w:color w:val="000000"/>
              </w:rPr>
            </w:pPr>
          </w:p>
        </w:tc>
      </w:tr>
      <w:tr w:rsidR="00CB55D4" w:rsidRPr="00FF7BE3" w14:paraId="6BAE2F79" w14:textId="77777777" w:rsidTr="004E2EBC">
        <w:tc>
          <w:tcPr>
            <w:tcW w:w="1696" w:type="dxa"/>
          </w:tcPr>
          <w:p w14:paraId="02546670" w14:textId="07318B60" w:rsidR="00CB55D4" w:rsidRPr="000B7BA4" w:rsidRDefault="00447B04" w:rsidP="00CA6C9A">
            <w:pPr>
              <w:autoSpaceDE w:val="0"/>
              <w:rPr>
                <w:b/>
                <w:color w:val="000000"/>
              </w:rPr>
            </w:pPr>
            <w:r>
              <w:rPr>
                <w:b/>
                <w:color w:val="000000"/>
              </w:rPr>
              <w:t>28</w:t>
            </w:r>
            <w:r w:rsidRPr="000B7BA4">
              <w:rPr>
                <w:b/>
                <w:color w:val="000000"/>
                <w:vertAlign w:val="superscript"/>
              </w:rPr>
              <w:t>th</w:t>
            </w:r>
            <w:r w:rsidRPr="000B7BA4">
              <w:rPr>
                <w:b/>
                <w:color w:val="000000"/>
              </w:rPr>
              <w:t xml:space="preserve"> </w:t>
            </w:r>
            <w:r>
              <w:rPr>
                <w:b/>
                <w:color w:val="000000"/>
              </w:rPr>
              <w:t>January</w:t>
            </w:r>
          </w:p>
        </w:tc>
        <w:tc>
          <w:tcPr>
            <w:tcW w:w="1843" w:type="dxa"/>
          </w:tcPr>
          <w:p w14:paraId="7AEA9938" w14:textId="6A03CDFD" w:rsidR="00CB55D4"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150504F1" w14:textId="1DD42C58" w:rsidR="00CB55D4" w:rsidRPr="00E60E10" w:rsidRDefault="000B7BA4" w:rsidP="00CA6C9A">
            <w:pPr>
              <w:autoSpaceDE w:val="0"/>
              <w:jc w:val="center"/>
              <w:rPr>
                <w:b/>
                <w:color w:val="000000"/>
              </w:rPr>
            </w:pPr>
            <w:r w:rsidRPr="00E60E10">
              <w:rPr>
                <w:b/>
                <w:color w:val="000000"/>
              </w:rPr>
              <w:t>5,6,7,8,9,10,11</w:t>
            </w:r>
          </w:p>
        </w:tc>
        <w:tc>
          <w:tcPr>
            <w:tcW w:w="2841" w:type="dxa"/>
          </w:tcPr>
          <w:p w14:paraId="7C9B44E0" w14:textId="69826552" w:rsidR="00CB55D4" w:rsidRPr="00E60E10" w:rsidRDefault="000B7BA4" w:rsidP="00CA6C9A">
            <w:pPr>
              <w:autoSpaceDE w:val="0"/>
              <w:rPr>
                <w:b/>
                <w:color w:val="000000"/>
              </w:rPr>
            </w:pPr>
            <w:r w:rsidRPr="00E60E10">
              <w:rPr>
                <w:b/>
                <w:color w:val="000000"/>
              </w:rPr>
              <w:t>Any Open Documents and Revisions</w:t>
            </w:r>
          </w:p>
        </w:tc>
      </w:tr>
      <w:tr w:rsidR="000B7BA4" w:rsidRPr="00FF7BE3" w14:paraId="5E854A68" w14:textId="77777777" w:rsidTr="004E2EBC">
        <w:tc>
          <w:tcPr>
            <w:tcW w:w="1696" w:type="dxa"/>
          </w:tcPr>
          <w:p w14:paraId="35EEE9C6" w14:textId="77777777" w:rsidR="000B7BA4" w:rsidRPr="000B7BA4" w:rsidRDefault="000B7BA4" w:rsidP="00CA6C9A">
            <w:pPr>
              <w:autoSpaceDE w:val="0"/>
              <w:rPr>
                <w:b/>
                <w:color w:val="000000"/>
              </w:rPr>
            </w:pPr>
          </w:p>
        </w:tc>
        <w:tc>
          <w:tcPr>
            <w:tcW w:w="1843" w:type="dxa"/>
          </w:tcPr>
          <w:p w14:paraId="298B1963" w14:textId="77777777" w:rsidR="000B7BA4" w:rsidRPr="00E60E10" w:rsidRDefault="000B7BA4" w:rsidP="00CA6C9A">
            <w:pPr>
              <w:autoSpaceDE w:val="0"/>
              <w:rPr>
                <w:b/>
                <w:color w:val="000000"/>
              </w:rPr>
            </w:pPr>
          </w:p>
        </w:tc>
        <w:tc>
          <w:tcPr>
            <w:tcW w:w="2687" w:type="dxa"/>
          </w:tcPr>
          <w:p w14:paraId="5859B73E" w14:textId="77777777" w:rsidR="000B7BA4" w:rsidRPr="00E60E10" w:rsidRDefault="000B7BA4" w:rsidP="00CA6C9A">
            <w:pPr>
              <w:autoSpaceDE w:val="0"/>
              <w:jc w:val="center"/>
              <w:rPr>
                <w:b/>
                <w:color w:val="000000"/>
              </w:rPr>
            </w:pPr>
          </w:p>
        </w:tc>
        <w:tc>
          <w:tcPr>
            <w:tcW w:w="2841" w:type="dxa"/>
          </w:tcPr>
          <w:p w14:paraId="04D79BEB" w14:textId="77777777" w:rsidR="000B7BA4" w:rsidRPr="00E60E10" w:rsidRDefault="000B7BA4" w:rsidP="00CA6C9A">
            <w:pPr>
              <w:autoSpaceDE w:val="0"/>
              <w:rPr>
                <w:b/>
                <w:color w:val="000000"/>
              </w:rPr>
            </w:pPr>
          </w:p>
        </w:tc>
      </w:tr>
      <w:tr w:rsidR="00CB55D4" w:rsidRPr="00FF7BE3" w14:paraId="435AF4F1" w14:textId="77777777" w:rsidTr="004E2EBC">
        <w:tc>
          <w:tcPr>
            <w:tcW w:w="1696" w:type="dxa"/>
          </w:tcPr>
          <w:p w14:paraId="7173819D" w14:textId="6AB70CF7" w:rsidR="00CB55D4" w:rsidRPr="000B7BA4" w:rsidRDefault="00447B04" w:rsidP="00CA6C9A">
            <w:pPr>
              <w:autoSpaceDE w:val="0"/>
              <w:rPr>
                <w:b/>
                <w:color w:val="000000"/>
              </w:rPr>
            </w:pPr>
            <w:r>
              <w:rPr>
                <w:b/>
                <w:color w:val="000000"/>
              </w:rPr>
              <w:t>29</w:t>
            </w:r>
            <w:r w:rsidRPr="000B7BA4">
              <w:rPr>
                <w:b/>
                <w:color w:val="000000"/>
                <w:vertAlign w:val="superscript"/>
              </w:rPr>
              <w:t>th</w:t>
            </w:r>
            <w:r w:rsidRPr="000B7BA4">
              <w:rPr>
                <w:b/>
                <w:color w:val="000000"/>
              </w:rPr>
              <w:t xml:space="preserve"> </w:t>
            </w:r>
            <w:r>
              <w:rPr>
                <w:b/>
                <w:color w:val="000000"/>
              </w:rPr>
              <w:t>January</w:t>
            </w:r>
          </w:p>
        </w:tc>
        <w:tc>
          <w:tcPr>
            <w:tcW w:w="1843" w:type="dxa"/>
          </w:tcPr>
          <w:p w14:paraId="774049C9" w14:textId="4D72D457" w:rsidR="00CB55D4" w:rsidRPr="00E60E10" w:rsidRDefault="00CB55D4" w:rsidP="00CA6C9A">
            <w:pPr>
              <w:autoSpaceDE w:val="0"/>
              <w:rPr>
                <w:b/>
                <w:color w:val="000000"/>
              </w:rPr>
            </w:pPr>
            <w:r w:rsidRPr="00E60E10">
              <w:rPr>
                <w:b/>
                <w:color w:val="000000"/>
              </w:rPr>
              <w:t>14:00 – 16:30</w:t>
            </w:r>
          </w:p>
        </w:tc>
        <w:tc>
          <w:tcPr>
            <w:tcW w:w="2687" w:type="dxa"/>
          </w:tcPr>
          <w:p w14:paraId="785B97A1" w14:textId="75B8D374" w:rsidR="00CB55D4" w:rsidRPr="00E60E10" w:rsidRDefault="003F4E86" w:rsidP="00CB55D4">
            <w:pPr>
              <w:autoSpaceDE w:val="0"/>
              <w:jc w:val="center"/>
              <w:rPr>
                <w:b/>
                <w:color w:val="000000"/>
              </w:rPr>
            </w:pPr>
            <w:r w:rsidRPr="00E60E10">
              <w:rPr>
                <w:b/>
                <w:color w:val="000000"/>
              </w:rPr>
              <w:t>5</w:t>
            </w:r>
            <w:r w:rsidR="00CB55D4" w:rsidRPr="00E60E10">
              <w:rPr>
                <w:b/>
                <w:color w:val="000000"/>
              </w:rPr>
              <w:t>,6,7,8,9,10,11</w:t>
            </w:r>
          </w:p>
        </w:tc>
        <w:tc>
          <w:tcPr>
            <w:tcW w:w="2841" w:type="dxa"/>
          </w:tcPr>
          <w:p w14:paraId="6CD5062E" w14:textId="0AB20B30" w:rsidR="00CB55D4" w:rsidRPr="00E60E10" w:rsidRDefault="00CB55D4" w:rsidP="00CA6C9A">
            <w:pPr>
              <w:autoSpaceDE w:val="0"/>
              <w:rPr>
                <w:b/>
                <w:color w:val="000000"/>
              </w:rPr>
            </w:pPr>
            <w:r w:rsidRPr="00E60E10">
              <w:rPr>
                <w:b/>
                <w:color w:val="000000"/>
              </w:rPr>
              <w:t>Any Open Documents and Revisions</w:t>
            </w:r>
          </w:p>
        </w:tc>
      </w:tr>
    </w:tbl>
    <w:p w14:paraId="6B6499B4" w14:textId="3A844EEC" w:rsidR="00196154" w:rsidRDefault="00196154">
      <w:pPr>
        <w:autoSpaceDE w:val="0"/>
        <w:rPr>
          <w:bCs/>
          <w:color w:val="000000"/>
        </w:rPr>
      </w:pPr>
      <w:r>
        <w:rPr>
          <w:bCs/>
          <w:color w:val="000000"/>
        </w:rPr>
        <w:lastRenderedPageBreak/>
        <w:t>Please note that actual timing and allocation of individual agenda items is subject to change and update during the e-meeting, in order to best utilise the time available.</w:t>
      </w:r>
    </w:p>
    <w:p w14:paraId="00D49718" w14:textId="76B521A6" w:rsidR="000B7BA4" w:rsidRDefault="000B7BA4">
      <w:pPr>
        <w:autoSpaceDE w:val="0"/>
        <w:rPr>
          <w:bCs/>
          <w:color w:val="000000"/>
        </w:rPr>
      </w:pPr>
    </w:p>
    <w:p w14:paraId="1DD8C469" w14:textId="464B951C" w:rsidR="000B7BA4" w:rsidRDefault="000B7BA4">
      <w:pPr>
        <w:autoSpaceDE w:val="0"/>
        <w:rPr>
          <w:bCs/>
          <w:color w:val="000000"/>
        </w:rPr>
      </w:pPr>
      <w:r>
        <w:rPr>
          <w:bCs/>
          <w:color w:val="000000"/>
        </w:rPr>
        <w:t xml:space="preserve">Based on the input to the meeting it is expected that 1 </w:t>
      </w:r>
      <w:r w:rsidR="001D3FC0">
        <w:rPr>
          <w:bCs/>
          <w:color w:val="000000"/>
        </w:rPr>
        <w:t xml:space="preserve">or </w:t>
      </w:r>
      <w:r>
        <w:rPr>
          <w:bCs/>
          <w:color w:val="000000"/>
        </w:rPr>
        <w:t xml:space="preserve">more </w:t>
      </w:r>
      <w:r w:rsidR="001D3FC0">
        <w:rPr>
          <w:bCs/>
          <w:color w:val="000000"/>
        </w:rPr>
        <w:t>calls</w:t>
      </w:r>
      <w:r>
        <w:rPr>
          <w:bCs/>
          <w:color w:val="000000"/>
        </w:rPr>
        <w:t xml:space="preserve"> may be cancelled</w:t>
      </w:r>
      <w:r w:rsidR="001D3FC0">
        <w:rPr>
          <w:bCs/>
          <w:color w:val="000000"/>
        </w:rPr>
        <w:t xml:space="preserve"> and all calls may be reduced in length</w:t>
      </w:r>
      <w:r>
        <w:rPr>
          <w:bCs/>
          <w:color w:val="000000"/>
        </w:rPr>
        <w:t>.</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280" w:type="dxa"/>
        <w:tblLook w:val="04A0" w:firstRow="1" w:lastRow="0" w:firstColumn="1" w:lastColumn="0" w:noHBand="0" w:noVBand="1"/>
      </w:tblPr>
      <w:tblGrid>
        <w:gridCol w:w="973"/>
        <w:gridCol w:w="3830"/>
        <w:gridCol w:w="1477"/>
      </w:tblGrid>
      <w:tr w:rsidR="00447B04" w:rsidRPr="00447B04" w14:paraId="5DC1225C" w14:textId="77777777" w:rsidTr="00447B04">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2414124" w14:textId="77777777" w:rsidR="00447B04" w:rsidRPr="00447B04" w:rsidRDefault="0012191D" w:rsidP="00447B04">
            <w:pPr>
              <w:suppressAutoHyphens w:val="0"/>
              <w:rPr>
                <w:rFonts w:ascii="Arial" w:hAnsi="Arial" w:cs="Arial"/>
                <w:b/>
                <w:bCs/>
                <w:color w:val="0000FF"/>
                <w:sz w:val="16"/>
                <w:szCs w:val="16"/>
                <w:u w:val="single"/>
                <w:lang w:eastAsia="en-GB"/>
              </w:rPr>
            </w:pPr>
            <w:hyperlink r:id="rId8" w:history="1">
              <w:r w:rsidR="00447B04" w:rsidRPr="00447B04">
                <w:rPr>
                  <w:rFonts w:ascii="Arial" w:hAnsi="Arial" w:cs="Arial"/>
                  <w:b/>
                  <w:bCs/>
                  <w:color w:val="0000FF"/>
                  <w:sz w:val="16"/>
                  <w:szCs w:val="16"/>
                  <w:u w:val="single"/>
                  <w:lang w:eastAsia="en-GB"/>
                </w:rPr>
                <w:t>s3i210001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6CA260" w14:textId="77777777" w:rsidR="00447B04" w:rsidRPr="00447B04" w:rsidRDefault="00447B04" w:rsidP="00447B04">
            <w:pPr>
              <w:suppressAutoHyphens w:val="0"/>
              <w:rPr>
                <w:rFonts w:ascii="Arial" w:hAnsi="Arial" w:cs="Arial"/>
                <w:sz w:val="16"/>
                <w:szCs w:val="16"/>
                <w:lang w:eastAsia="en-GB"/>
              </w:rPr>
            </w:pPr>
            <w:r w:rsidRPr="00447B04">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0E9DFB5F" w14:textId="77777777" w:rsidR="00447B04" w:rsidRPr="00447B04" w:rsidRDefault="00447B04" w:rsidP="00447B04">
            <w:pPr>
              <w:suppressAutoHyphens w:val="0"/>
              <w:rPr>
                <w:rFonts w:ascii="Arial" w:hAnsi="Arial" w:cs="Arial"/>
                <w:sz w:val="16"/>
                <w:szCs w:val="16"/>
                <w:lang w:eastAsia="en-GB"/>
              </w:rPr>
            </w:pPr>
            <w:r w:rsidRPr="00447B04">
              <w:rPr>
                <w:rFonts w:ascii="Arial" w:hAnsi="Arial" w:cs="Arial"/>
                <w:sz w:val="16"/>
                <w:szCs w:val="16"/>
                <w:lang w:eastAsia="en-GB"/>
              </w:rPr>
              <w:t>ETSI</w:t>
            </w:r>
          </w:p>
        </w:tc>
      </w:tr>
    </w:tbl>
    <w:p w14:paraId="051C1406" w14:textId="77777777" w:rsidR="00447B04" w:rsidRPr="00196154" w:rsidRDefault="00447B04">
      <w:pPr>
        <w:autoSpaceDE w:val="0"/>
        <w:rPr>
          <w:bCs/>
          <w:color w:val="000000"/>
        </w:rPr>
      </w:pPr>
    </w:p>
    <w:p w14:paraId="2D99AC99" w14:textId="4B0DD670" w:rsidR="0061250E" w:rsidRPr="007C48AC" w:rsidRDefault="00D76717">
      <w:pPr>
        <w:pStyle w:val="Heading1"/>
        <w:rPr>
          <w:color w:val="000000"/>
        </w:rPr>
      </w:pPr>
      <w:r>
        <w:rPr>
          <w:color w:val="000000"/>
        </w:rPr>
        <w:t>2</w:t>
      </w:r>
      <w:r w:rsidR="0061250E" w:rsidRPr="007C48AC">
        <w:rPr>
          <w:color w:val="000000"/>
        </w:rPr>
        <w:t xml:space="preserve"> Approval of Agenda</w:t>
      </w:r>
      <w:r w:rsidR="0061250E" w:rsidRPr="007C48AC">
        <w:rPr>
          <w:color w:val="000000"/>
        </w:rPr>
        <w:tab/>
      </w:r>
      <w:r w:rsidR="0061250E" w:rsidRPr="007C48AC">
        <w:rPr>
          <w:color w:val="000000"/>
        </w:rPr>
        <w:tab/>
      </w:r>
      <w:r w:rsidR="0061250E" w:rsidRPr="007C48AC">
        <w:rPr>
          <w:color w:val="000000"/>
        </w:rPr>
        <w:tab/>
      </w:r>
      <w:r w:rsidR="0061250E" w:rsidRPr="007C48AC">
        <w:rPr>
          <w:color w:val="000000"/>
        </w:rPr>
        <w:tab/>
        <w:t>S3i</w:t>
      </w:r>
      <w:r w:rsidR="004F3023">
        <w:rPr>
          <w:color w:val="000000"/>
        </w:rPr>
        <w:t>2</w:t>
      </w:r>
      <w:r w:rsidR="00447B04">
        <w:rPr>
          <w:color w:val="000000"/>
        </w:rPr>
        <w:t>1</w:t>
      </w:r>
      <w:r w:rsidR="00651A39" w:rsidRPr="007C48AC">
        <w:rPr>
          <w:color w:val="000000"/>
        </w:rPr>
        <w:t>0</w:t>
      </w:r>
      <w:r w:rsidR="00447B04">
        <w:rPr>
          <w:color w:val="000000"/>
        </w:rPr>
        <w:t>0</w:t>
      </w:r>
      <w:r>
        <w:rPr>
          <w:color w:val="000000"/>
        </w:rPr>
        <w:t>02</w:t>
      </w:r>
    </w:p>
    <w:p w14:paraId="30DBABCC" w14:textId="77777777" w:rsidR="00CD524A" w:rsidRDefault="00CD524A">
      <w:pPr>
        <w:jc w:val="both"/>
        <w:rPr>
          <w:rFonts w:ascii="Arial" w:hAnsi="Arial" w:cs="Arial"/>
        </w:rPr>
      </w:pPr>
    </w:p>
    <w:p w14:paraId="5AA6AAC9" w14:textId="58C50205"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2832D7">
        <w:rPr>
          <w:rFonts w:ascii="Arial" w:hAnsi="Arial" w:cs="Arial"/>
        </w:rPr>
        <w:t>050</w:t>
      </w:r>
      <w:r w:rsidRPr="007C48AC">
        <w:rPr>
          <w:rFonts w:ascii="Arial" w:hAnsi="Arial" w:cs="Arial"/>
        </w:rPr>
        <w:t xml:space="preserve"> </w:t>
      </w:r>
      <w:r w:rsidR="00AA4325">
        <w:rPr>
          <w:rFonts w:ascii="Arial" w:hAnsi="Arial" w:cs="Arial"/>
        </w:rPr>
        <w:t>1</w:t>
      </w:r>
      <w:r w:rsidR="002832D7">
        <w:rPr>
          <w:rFonts w:ascii="Arial" w:hAnsi="Arial" w:cs="Arial"/>
        </w:rPr>
        <w:t>4</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w:t>
      </w:r>
      <w:r w:rsidR="000143D7">
        <w:rPr>
          <w:rFonts w:ascii="Arial" w:hAnsi="Arial" w:cs="Arial"/>
        </w:rPr>
        <w:t>S</w:t>
      </w:r>
      <w:r w:rsidRPr="007C48AC">
        <w:rPr>
          <w:rFonts w:ascii="Arial" w:hAnsi="Arial" w:cs="Arial"/>
        </w:rPr>
        <w:t xml:space="preserve">T </w:t>
      </w:r>
      <w:r w:rsidR="00447B04">
        <w:rPr>
          <w:rFonts w:ascii="Arial" w:hAnsi="Arial" w:cs="Arial"/>
        </w:rPr>
        <w:t>2</w:t>
      </w:r>
      <w:r w:rsidR="002832D7">
        <w:rPr>
          <w:rFonts w:ascii="Arial" w:hAnsi="Arial" w:cs="Arial"/>
        </w:rPr>
        <w:t>5</w:t>
      </w:r>
      <w:r w:rsidR="00D06C0C" w:rsidRPr="007C48AC">
        <w:rPr>
          <w:rFonts w:ascii="Arial" w:hAnsi="Arial" w:cs="Arial"/>
        </w:rPr>
        <w:t>/</w:t>
      </w:r>
      <w:r w:rsidR="00FF7BE3">
        <w:rPr>
          <w:rFonts w:ascii="Arial" w:hAnsi="Arial" w:cs="Arial"/>
        </w:rPr>
        <w:t>0</w:t>
      </w:r>
      <w:r w:rsidR="00447B04">
        <w:rPr>
          <w:rFonts w:ascii="Arial" w:hAnsi="Arial" w:cs="Arial"/>
        </w:rPr>
        <w:t>1</w:t>
      </w:r>
      <w:r w:rsidR="00E073F7" w:rsidRPr="007C48AC">
        <w:rPr>
          <w:rFonts w:ascii="Arial" w:hAnsi="Arial" w:cs="Arial"/>
        </w:rPr>
        <w:t>/</w:t>
      </w:r>
      <w:r w:rsidR="004F3023">
        <w:rPr>
          <w:rFonts w:ascii="Arial" w:hAnsi="Arial" w:cs="Arial"/>
        </w:rPr>
        <w:t>2</w:t>
      </w:r>
      <w:r w:rsidR="00447B04">
        <w:rPr>
          <w:rFonts w:ascii="Arial" w:hAnsi="Arial" w:cs="Arial"/>
        </w:rPr>
        <w:t>1</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64B3EF85"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w:t>
            </w:r>
            <w:r w:rsidR="00447B04">
              <w:rPr>
                <w:rFonts w:ascii="Arial" w:hAnsi="Arial" w:cs="Arial"/>
                <w:color w:val="000000"/>
                <w:sz w:val="16"/>
                <w:szCs w:val="16"/>
                <w:lang w:eastAsia="en-GB"/>
              </w:rPr>
              <w:t>1</w:t>
            </w:r>
            <w:r w:rsidR="004F3023">
              <w:rPr>
                <w:rFonts w:ascii="Arial" w:hAnsi="Arial" w:cs="Arial"/>
                <w:color w:val="000000"/>
                <w:sz w:val="16"/>
                <w:szCs w:val="16"/>
                <w:lang w:eastAsia="en-GB"/>
              </w:rPr>
              <w:t>0</w:t>
            </w:r>
            <w:r w:rsidR="00447B04">
              <w:rPr>
                <w:rFonts w:ascii="Arial" w:hAnsi="Arial" w:cs="Arial"/>
                <w:color w:val="000000"/>
                <w:sz w:val="16"/>
                <w:szCs w:val="16"/>
                <w:lang w:eastAsia="en-GB"/>
              </w:rPr>
              <w:t>0</w:t>
            </w:r>
            <w:r w:rsidR="00D76717">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67CCA093"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4892F106"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F4201E">
        <w:rPr>
          <w:rFonts w:ascii="Arial" w:hAnsi="Arial" w:cs="Arial"/>
          <w:b/>
          <w:color w:val="000000"/>
          <w:sz w:val="28"/>
          <w:szCs w:val="28"/>
        </w:rPr>
        <w:t>9</w:t>
      </w:r>
      <w:r w:rsidR="00A35F40">
        <w:rPr>
          <w:rFonts w:ascii="Arial" w:hAnsi="Arial" w:cs="Arial"/>
          <w:b/>
          <w:color w:val="000000"/>
          <w:sz w:val="28"/>
          <w:szCs w:val="28"/>
        </w:rPr>
        <w:t>e</w:t>
      </w:r>
      <w:r w:rsidR="00AC2C8A">
        <w:rPr>
          <w:rFonts w:ascii="Arial" w:hAnsi="Arial" w:cs="Arial"/>
          <w:b/>
          <w:color w:val="000000"/>
          <w:sz w:val="28"/>
          <w:szCs w:val="28"/>
        </w:rPr>
        <w:t>-a,</w:t>
      </w:r>
      <w:r w:rsidR="001D3FC0">
        <w:rPr>
          <w:rFonts w:ascii="Arial" w:hAnsi="Arial" w:cs="Arial"/>
          <w:b/>
          <w:color w:val="000000"/>
          <w:sz w:val="28"/>
          <w:szCs w:val="28"/>
        </w:rPr>
        <w:t xml:space="preserve"> </w:t>
      </w:r>
      <w:r w:rsidR="00AC2C8A">
        <w:rPr>
          <w:rFonts w:ascii="Arial" w:hAnsi="Arial" w:cs="Arial"/>
          <w:b/>
          <w:color w:val="000000"/>
          <w:sz w:val="28"/>
          <w:szCs w:val="28"/>
        </w:rPr>
        <w:t>e-b</w:t>
      </w:r>
    </w:p>
    <w:p w14:paraId="2DF52CBC" w14:textId="77777777"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F4201E" w:rsidRPr="00F4201E" w14:paraId="7CDFDD54" w14:textId="77777777" w:rsidTr="00F4201E">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E82DB3" w14:textId="77777777" w:rsidR="00F4201E" w:rsidRPr="00F4201E" w:rsidRDefault="0012191D" w:rsidP="00F4201E">
            <w:pPr>
              <w:suppressAutoHyphens w:val="0"/>
              <w:rPr>
                <w:rFonts w:ascii="Arial" w:hAnsi="Arial" w:cs="Arial"/>
                <w:b/>
                <w:bCs/>
                <w:color w:val="0000FF"/>
                <w:sz w:val="16"/>
                <w:szCs w:val="16"/>
                <w:u w:val="single"/>
                <w:lang w:eastAsia="en-GB"/>
              </w:rPr>
            </w:pPr>
            <w:hyperlink r:id="rId9" w:history="1">
              <w:r w:rsidR="00F4201E" w:rsidRPr="00F4201E">
                <w:rPr>
                  <w:rFonts w:ascii="Arial" w:hAnsi="Arial" w:cs="Arial"/>
                  <w:b/>
                  <w:bCs/>
                  <w:color w:val="0000FF"/>
                  <w:sz w:val="16"/>
                  <w:szCs w:val="16"/>
                  <w:u w:val="single"/>
                  <w:lang w:eastAsia="en-GB"/>
                </w:rPr>
                <w:t>s3i210003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2DFE3A" w14:textId="77777777" w:rsidR="00F4201E" w:rsidRPr="00F4201E" w:rsidRDefault="00F4201E" w:rsidP="00F4201E">
            <w:pPr>
              <w:suppressAutoHyphens w:val="0"/>
              <w:rPr>
                <w:rFonts w:ascii="Arial" w:hAnsi="Arial" w:cs="Arial"/>
                <w:sz w:val="16"/>
                <w:szCs w:val="16"/>
                <w:lang w:eastAsia="en-GB"/>
              </w:rPr>
            </w:pPr>
            <w:r w:rsidRPr="00F4201E">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297EB483" w14:textId="77777777" w:rsidR="00F4201E" w:rsidRPr="00F4201E" w:rsidRDefault="00F4201E" w:rsidP="00F4201E">
            <w:pPr>
              <w:suppressAutoHyphens w:val="0"/>
              <w:rPr>
                <w:rFonts w:ascii="Arial" w:hAnsi="Arial" w:cs="Arial"/>
                <w:sz w:val="16"/>
                <w:szCs w:val="16"/>
                <w:lang w:eastAsia="en-GB"/>
              </w:rPr>
            </w:pPr>
            <w:r w:rsidRPr="00F4201E">
              <w:rPr>
                <w:rFonts w:ascii="Arial" w:hAnsi="Arial" w:cs="Arial"/>
                <w:sz w:val="16"/>
                <w:szCs w:val="16"/>
                <w:lang w:eastAsia="en-GB"/>
              </w:rPr>
              <w:t>ETSI</w:t>
            </w:r>
          </w:p>
        </w:tc>
      </w:tr>
    </w:tbl>
    <w:p w14:paraId="2F54381E" w14:textId="7E4BF59E" w:rsidR="00703372" w:rsidRDefault="00703372"/>
    <w:p w14:paraId="431AA9BB" w14:textId="77777777" w:rsidR="00AC2C8A" w:rsidRPr="007C48AC" w:rsidRDefault="00AC2C8A"/>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002EC7F8"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90</w:t>
      </w:r>
      <w:r w:rsidR="00DF6DCF">
        <w:rPr>
          <w:i w:val="0"/>
          <w:color w:val="000000"/>
          <w:sz w:val="24"/>
        </w:rPr>
        <w:t>-</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E8260B" w:rsidRDefault="0061250E">
      <w:pPr>
        <w:rPr>
          <w:color w:val="000000"/>
        </w:rPr>
      </w:pPr>
      <w:r w:rsidRPr="00E8260B">
        <w:rPr>
          <w:color w:val="000000"/>
        </w:rPr>
        <w:tab/>
        <w:t>TS 33.107</w:t>
      </w:r>
    </w:p>
    <w:p w14:paraId="1FDD699E" w14:textId="1815911A" w:rsidR="0061250E" w:rsidRPr="00E8260B" w:rsidRDefault="00C112FD">
      <w:pPr>
        <w:rPr>
          <w:color w:val="000000"/>
        </w:rPr>
      </w:pPr>
      <w:r w:rsidRPr="00E8260B">
        <w:rPr>
          <w:color w:val="000000"/>
        </w:rPr>
        <w:tab/>
      </w:r>
      <w:r w:rsidR="00374F1F" w:rsidRPr="00E8260B">
        <w:rPr>
          <w:color w:val="000000"/>
        </w:rPr>
        <w:tab/>
      </w:r>
      <w:r w:rsidR="00B97A9C" w:rsidRPr="00E8260B">
        <w:rPr>
          <w:color w:val="000000"/>
        </w:rPr>
        <w:t>V15.</w:t>
      </w:r>
      <w:r w:rsidR="0001023E" w:rsidRPr="00E8260B">
        <w:rPr>
          <w:color w:val="000000"/>
        </w:rPr>
        <w:t>6</w:t>
      </w:r>
      <w:r w:rsidR="00B97A9C" w:rsidRPr="00E8260B">
        <w:rPr>
          <w:color w:val="000000"/>
        </w:rPr>
        <w:t>.0</w:t>
      </w:r>
      <w:r w:rsidR="00DF6DCF">
        <w:rPr>
          <w:color w:val="000000"/>
        </w:rPr>
        <w:t>, V16.0.0</w:t>
      </w:r>
    </w:p>
    <w:p w14:paraId="0C29A473" w14:textId="77777777" w:rsidR="0061250E" w:rsidRPr="00E8260B" w:rsidRDefault="0061250E">
      <w:pPr>
        <w:ind w:firstLine="720"/>
        <w:rPr>
          <w:color w:val="000000"/>
        </w:rPr>
      </w:pPr>
      <w:r w:rsidRPr="00E8260B">
        <w:rPr>
          <w:color w:val="000000"/>
        </w:rPr>
        <w:t>TS 33.108</w:t>
      </w:r>
    </w:p>
    <w:p w14:paraId="34967F48" w14:textId="5128312A" w:rsidR="0061250E" w:rsidRPr="00E8260B" w:rsidRDefault="00793C5E">
      <w:pPr>
        <w:ind w:left="720" w:firstLine="720"/>
        <w:rPr>
          <w:color w:val="000000"/>
        </w:rPr>
      </w:pPr>
      <w:r w:rsidRPr="00E8260B">
        <w:rPr>
          <w:color w:val="000000"/>
        </w:rPr>
        <w:t>V15.</w:t>
      </w:r>
      <w:r w:rsidR="00AC2C8A">
        <w:rPr>
          <w:color w:val="000000"/>
        </w:rPr>
        <w:t>8</w:t>
      </w:r>
      <w:r w:rsidRPr="00E8260B">
        <w:rPr>
          <w:color w:val="000000"/>
        </w:rPr>
        <w:t>.0</w:t>
      </w:r>
      <w:r w:rsidR="00E8260B" w:rsidRPr="00E8260B">
        <w:rPr>
          <w:color w:val="000000"/>
        </w:rPr>
        <w:t>, V16.</w:t>
      </w:r>
      <w:r w:rsidR="00AC2C8A">
        <w:rPr>
          <w:color w:val="000000"/>
        </w:rPr>
        <w:t>2</w:t>
      </w:r>
      <w:r w:rsidR="00E8260B" w:rsidRPr="00E8260B">
        <w:rPr>
          <w:color w:val="000000"/>
        </w:rPr>
        <w:t>.0</w:t>
      </w:r>
    </w:p>
    <w:p w14:paraId="0DC24B09" w14:textId="12CEA10F" w:rsidR="00793C5E" w:rsidRPr="00E8260B" w:rsidRDefault="00793C5E" w:rsidP="00793C5E">
      <w:pPr>
        <w:rPr>
          <w:color w:val="000000"/>
        </w:rPr>
      </w:pPr>
      <w:r w:rsidRPr="00E8260B">
        <w:rPr>
          <w:color w:val="000000"/>
        </w:rPr>
        <w:tab/>
        <w:t>TS 33.126</w:t>
      </w:r>
    </w:p>
    <w:p w14:paraId="1C057207" w14:textId="43AC29DB" w:rsidR="00793C5E" w:rsidRPr="00E8260B" w:rsidRDefault="00793C5E" w:rsidP="00793C5E">
      <w:pPr>
        <w:rPr>
          <w:color w:val="000000"/>
        </w:rPr>
      </w:pPr>
      <w:r w:rsidRPr="00E8260B">
        <w:rPr>
          <w:color w:val="000000"/>
        </w:rPr>
        <w:tab/>
      </w:r>
      <w:r w:rsidRPr="00E8260B">
        <w:rPr>
          <w:color w:val="000000"/>
        </w:rPr>
        <w:tab/>
        <w:t>V1</w:t>
      </w:r>
      <w:r w:rsidR="002C081E" w:rsidRPr="00E8260B">
        <w:rPr>
          <w:color w:val="000000"/>
        </w:rPr>
        <w:t>5</w:t>
      </w:r>
      <w:r w:rsidRPr="00E8260B">
        <w:rPr>
          <w:color w:val="000000"/>
        </w:rPr>
        <w:t>.</w:t>
      </w:r>
      <w:r w:rsidR="004D13EE" w:rsidRPr="00E8260B">
        <w:rPr>
          <w:color w:val="000000"/>
        </w:rPr>
        <w:t>1</w:t>
      </w:r>
      <w:r w:rsidRPr="00E8260B">
        <w:rPr>
          <w:color w:val="000000"/>
        </w:rPr>
        <w:t>.0</w:t>
      </w:r>
      <w:r w:rsidR="0001023E" w:rsidRPr="00E8260B">
        <w:rPr>
          <w:color w:val="000000"/>
        </w:rPr>
        <w:t>, V16.</w:t>
      </w:r>
      <w:r w:rsidR="00F4201E">
        <w:rPr>
          <w:color w:val="000000"/>
        </w:rPr>
        <w:t>3</w:t>
      </w:r>
      <w:r w:rsidR="0001023E" w:rsidRPr="00E8260B">
        <w:rPr>
          <w:color w:val="000000"/>
        </w:rPr>
        <w:t>.0</w:t>
      </w:r>
    </w:p>
    <w:p w14:paraId="62F4D4B8" w14:textId="77777777" w:rsidR="004D13EE" w:rsidRPr="00E8260B" w:rsidRDefault="004D13EE" w:rsidP="00E073F7">
      <w:pPr>
        <w:rPr>
          <w:color w:val="000000"/>
        </w:rPr>
      </w:pPr>
      <w:r w:rsidRPr="00E8260B">
        <w:rPr>
          <w:color w:val="000000"/>
        </w:rPr>
        <w:tab/>
        <w:t>TS33.127</w:t>
      </w:r>
    </w:p>
    <w:p w14:paraId="79D06243" w14:textId="175AF5A6" w:rsidR="00C32114" w:rsidRPr="00E8260B" w:rsidRDefault="004D13EE" w:rsidP="00E073F7">
      <w:pPr>
        <w:rPr>
          <w:color w:val="000000"/>
        </w:rPr>
      </w:pPr>
      <w:r w:rsidRPr="00E8260B">
        <w:rPr>
          <w:color w:val="000000"/>
        </w:rPr>
        <w:tab/>
      </w:r>
      <w:r w:rsidRPr="00E8260B">
        <w:rPr>
          <w:color w:val="000000"/>
        </w:rPr>
        <w:tab/>
        <w:t>V15.</w:t>
      </w:r>
      <w:r w:rsidR="00AB544F">
        <w:rPr>
          <w:color w:val="000000"/>
        </w:rPr>
        <w:t>4</w:t>
      </w:r>
      <w:r w:rsidRPr="00E8260B">
        <w:rPr>
          <w:color w:val="000000"/>
        </w:rPr>
        <w:t>.0</w:t>
      </w:r>
      <w:r w:rsidR="0001023E" w:rsidRPr="00E8260B">
        <w:rPr>
          <w:color w:val="000000"/>
        </w:rPr>
        <w:t>, V16.</w:t>
      </w:r>
      <w:r w:rsidR="00F4201E">
        <w:rPr>
          <w:color w:val="000000"/>
        </w:rPr>
        <w:t>6</w:t>
      </w:r>
      <w:r w:rsidR="0001023E" w:rsidRPr="00E8260B">
        <w:rPr>
          <w:color w:val="000000"/>
        </w:rPr>
        <w:t>.0</w:t>
      </w:r>
    </w:p>
    <w:p w14:paraId="75CD4838" w14:textId="77777777" w:rsidR="00C32114" w:rsidRPr="00E8260B" w:rsidRDefault="00C32114" w:rsidP="00E073F7">
      <w:pPr>
        <w:rPr>
          <w:color w:val="000000"/>
        </w:rPr>
      </w:pPr>
      <w:r w:rsidRPr="00E8260B">
        <w:rPr>
          <w:color w:val="000000"/>
        </w:rPr>
        <w:tab/>
        <w:t>TS33.128</w:t>
      </w:r>
    </w:p>
    <w:p w14:paraId="0C9DCD25" w14:textId="5913252F" w:rsidR="0061250E" w:rsidRPr="007C48AC" w:rsidRDefault="00C32114" w:rsidP="00E073F7">
      <w:r w:rsidRPr="00E8260B">
        <w:rPr>
          <w:color w:val="000000"/>
        </w:rPr>
        <w:tab/>
      </w:r>
      <w:r w:rsidRPr="00E8260B">
        <w:rPr>
          <w:color w:val="000000"/>
        </w:rPr>
        <w:tab/>
        <w:t>V15.</w:t>
      </w:r>
      <w:r w:rsidR="00F4201E">
        <w:rPr>
          <w:color w:val="000000"/>
        </w:rPr>
        <w:t>6</w:t>
      </w:r>
      <w:r w:rsidRPr="00E8260B">
        <w:rPr>
          <w:color w:val="000000"/>
        </w:rPr>
        <w:t>.0</w:t>
      </w:r>
      <w:r w:rsidR="0042794C" w:rsidRPr="00E8260B">
        <w:rPr>
          <w:color w:val="000000"/>
        </w:rPr>
        <w:t>, V16.</w:t>
      </w:r>
      <w:r w:rsidR="00F4201E">
        <w:rPr>
          <w:color w:val="000000"/>
        </w:rPr>
        <w:t>5</w:t>
      </w:r>
      <w:r w:rsidR="0042794C" w:rsidRPr="00E8260B">
        <w:rPr>
          <w:color w:val="000000"/>
        </w:rPr>
        <w:t>.0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D4A102F"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tbl>
      <w:tblPr>
        <w:tblW w:w="6280" w:type="dxa"/>
        <w:tblLook w:val="04A0" w:firstRow="1" w:lastRow="0" w:firstColumn="1" w:lastColumn="0" w:noHBand="0" w:noVBand="1"/>
      </w:tblPr>
      <w:tblGrid>
        <w:gridCol w:w="973"/>
        <w:gridCol w:w="3830"/>
        <w:gridCol w:w="1477"/>
      </w:tblGrid>
      <w:tr w:rsidR="00C156C4" w:rsidRPr="00C156C4" w14:paraId="12506012" w14:textId="77777777" w:rsidTr="00C156C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F4BCB5" w14:textId="77777777" w:rsidR="00C156C4" w:rsidRPr="00C156C4" w:rsidRDefault="00C156C4" w:rsidP="00C156C4">
            <w:pPr>
              <w:suppressAutoHyphens w:val="0"/>
              <w:rPr>
                <w:rFonts w:ascii="Arial" w:hAnsi="Arial" w:cs="Arial"/>
                <w:b/>
                <w:bCs/>
                <w:color w:val="0000FF"/>
                <w:sz w:val="16"/>
                <w:szCs w:val="16"/>
                <w:u w:val="single"/>
                <w:lang w:eastAsia="en-GB"/>
              </w:rPr>
            </w:pPr>
            <w:hyperlink r:id="rId10" w:history="1">
              <w:r w:rsidRPr="00C156C4">
                <w:rPr>
                  <w:rFonts w:ascii="Arial" w:hAnsi="Arial" w:cs="Arial"/>
                  <w:b/>
                  <w:bCs/>
                  <w:color w:val="0000FF"/>
                  <w:sz w:val="16"/>
                  <w:szCs w:val="16"/>
                  <w:u w:val="single"/>
                  <w:lang w:eastAsia="en-GB"/>
                </w:rPr>
                <w:t>s3i210050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F8150B" w14:textId="77777777" w:rsidR="00C156C4" w:rsidRPr="00C156C4" w:rsidRDefault="00C156C4" w:rsidP="00C156C4">
            <w:pPr>
              <w:suppressAutoHyphens w:val="0"/>
              <w:rPr>
                <w:rFonts w:ascii="Arial" w:hAnsi="Arial" w:cs="Arial"/>
                <w:sz w:val="16"/>
                <w:szCs w:val="16"/>
                <w:lang w:eastAsia="en-GB"/>
              </w:rPr>
            </w:pPr>
            <w:r w:rsidRPr="00C156C4">
              <w:rPr>
                <w:rFonts w:ascii="Arial" w:hAnsi="Arial" w:cs="Arial"/>
                <w:sz w:val="16"/>
                <w:szCs w:val="16"/>
                <w:lang w:eastAsia="en-GB"/>
              </w:rPr>
              <w:t>summary report from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244BFDB2" w14:textId="77777777" w:rsidR="00C156C4" w:rsidRPr="00C156C4" w:rsidRDefault="00C156C4" w:rsidP="00C156C4">
            <w:pPr>
              <w:suppressAutoHyphens w:val="0"/>
              <w:rPr>
                <w:rFonts w:ascii="Arial" w:hAnsi="Arial" w:cs="Arial"/>
                <w:sz w:val="16"/>
                <w:szCs w:val="16"/>
                <w:lang w:eastAsia="en-GB"/>
              </w:rPr>
            </w:pPr>
            <w:r w:rsidRPr="00C156C4">
              <w:rPr>
                <w:rFonts w:ascii="Arial" w:hAnsi="Arial" w:cs="Arial"/>
                <w:sz w:val="16"/>
                <w:szCs w:val="16"/>
                <w:lang w:eastAsia="en-GB"/>
              </w:rPr>
              <w:t>PIDS</w:t>
            </w:r>
          </w:p>
        </w:tc>
      </w:tr>
    </w:tbl>
    <w:p w14:paraId="50C95019" w14:textId="77777777" w:rsidR="008A3968" w:rsidRDefault="008A3968"/>
    <w:p w14:paraId="4C3B64BC" w14:textId="77777777" w:rsidR="00160653" w:rsidRPr="007C48AC" w:rsidRDefault="00160653"/>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67D65CF4" w14:textId="62F90AD0" w:rsidR="00C33E9B" w:rsidRDefault="00C33E9B" w:rsidP="00E34796">
      <w:pPr>
        <w:tabs>
          <w:tab w:val="left" w:pos="1416"/>
        </w:tabs>
      </w:pPr>
    </w:p>
    <w:p w14:paraId="0720AB14" w14:textId="77777777" w:rsidR="001D3FC0" w:rsidRDefault="001D3FC0"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70656024"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CB2B7B" w:rsidRPr="00CB2B7B" w14:paraId="06F91DF4" w14:textId="77777777" w:rsidTr="00CB2B7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4A47AC" w14:textId="77777777" w:rsidR="00CB2B7B" w:rsidRPr="00CB2B7B" w:rsidRDefault="0012191D" w:rsidP="00CB2B7B">
            <w:pPr>
              <w:suppressAutoHyphens w:val="0"/>
              <w:rPr>
                <w:rFonts w:ascii="Arial" w:hAnsi="Arial" w:cs="Arial"/>
                <w:b/>
                <w:bCs/>
                <w:color w:val="0000FF"/>
                <w:sz w:val="16"/>
                <w:szCs w:val="16"/>
                <w:u w:val="single"/>
                <w:lang w:eastAsia="en-GB"/>
              </w:rPr>
            </w:pPr>
            <w:hyperlink r:id="rId11" w:history="1">
              <w:r w:rsidR="00CB2B7B" w:rsidRPr="00CB2B7B">
                <w:rPr>
                  <w:rFonts w:ascii="Arial" w:hAnsi="Arial" w:cs="Arial"/>
                  <w:b/>
                  <w:bCs/>
                  <w:color w:val="0000FF"/>
                  <w:sz w:val="16"/>
                  <w:szCs w:val="16"/>
                  <w:u w:val="single"/>
                  <w:lang w:eastAsia="en-GB"/>
                </w:rPr>
                <w:t>s3i210045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AC4FFA"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PTSC-LAES/WTSC-LI liaison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0084F008"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Nokia, AT&amp;T</w:t>
            </w:r>
          </w:p>
        </w:tc>
      </w:tr>
    </w:tbl>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B61F392" w:rsidR="008A3968" w:rsidRDefault="008A3968" w:rsidP="00711295"/>
    <w:tbl>
      <w:tblPr>
        <w:tblW w:w="6280" w:type="dxa"/>
        <w:tblLook w:val="04A0" w:firstRow="1" w:lastRow="0" w:firstColumn="1" w:lastColumn="0" w:noHBand="0" w:noVBand="1"/>
      </w:tblPr>
      <w:tblGrid>
        <w:gridCol w:w="973"/>
        <w:gridCol w:w="3830"/>
        <w:gridCol w:w="1477"/>
      </w:tblGrid>
      <w:tr w:rsidR="00CB2B7B" w:rsidRPr="00CB2B7B" w14:paraId="5EA06EBD" w14:textId="77777777" w:rsidTr="00CB2B7B">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2F37B4" w14:textId="77777777" w:rsidR="00CB2B7B" w:rsidRPr="00CB2B7B" w:rsidRDefault="0012191D" w:rsidP="00CB2B7B">
            <w:pPr>
              <w:suppressAutoHyphens w:val="0"/>
              <w:rPr>
                <w:rFonts w:ascii="Arial" w:hAnsi="Arial" w:cs="Arial"/>
                <w:b/>
                <w:bCs/>
                <w:color w:val="0000FF"/>
                <w:sz w:val="16"/>
                <w:szCs w:val="16"/>
                <w:u w:val="single"/>
                <w:lang w:eastAsia="en-GB"/>
              </w:rPr>
            </w:pPr>
            <w:hyperlink r:id="rId12" w:history="1">
              <w:r w:rsidR="00CB2B7B" w:rsidRPr="00CB2B7B">
                <w:rPr>
                  <w:rFonts w:ascii="Arial" w:hAnsi="Arial" w:cs="Arial"/>
                  <w:b/>
                  <w:bCs/>
                  <w:color w:val="0000FF"/>
                  <w:sz w:val="16"/>
                  <w:szCs w:val="16"/>
                  <w:u w:val="single"/>
                  <w:lang w:eastAsia="en-GB"/>
                </w:rPr>
                <w:t>s3i210039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78A360"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LS IN Reply on Location Information for SMS over IMS</w:t>
            </w:r>
          </w:p>
        </w:tc>
        <w:tc>
          <w:tcPr>
            <w:tcW w:w="1480" w:type="dxa"/>
            <w:tcBorders>
              <w:top w:val="single" w:sz="4" w:space="0" w:color="A6A6A6"/>
              <w:left w:val="nil"/>
              <w:bottom w:val="single" w:sz="4" w:space="0" w:color="A6A6A6"/>
              <w:right w:val="single" w:sz="4" w:space="0" w:color="A6A6A6"/>
            </w:tcBorders>
            <w:shd w:val="clear" w:color="auto" w:fill="auto"/>
            <w:hideMark/>
          </w:tcPr>
          <w:p w14:paraId="51204914"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SA2</w:t>
            </w:r>
          </w:p>
        </w:tc>
      </w:tr>
    </w:tbl>
    <w:p w14:paraId="715B5044" w14:textId="123A2F8E" w:rsidR="00847C9A" w:rsidRDefault="00847C9A" w:rsidP="00711295"/>
    <w:p w14:paraId="5D3F0285" w14:textId="5550A166" w:rsidR="00CB2B7B" w:rsidRDefault="00CB2B7B" w:rsidP="00711295"/>
    <w:tbl>
      <w:tblPr>
        <w:tblW w:w="6280" w:type="dxa"/>
        <w:tblLook w:val="04A0" w:firstRow="1" w:lastRow="0" w:firstColumn="1" w:lastColumn="0" w:noHBand="0" w:noVBand="1"/>
      </w:tblPr>
      <w:tblGrid>
        <w:gridCol w:w="973"/>
        <w:gridCol w:w="3830"/>
        <w:gridCol w:w="1477"/>
      </w:tblGrid>
      <w:tr w:rsidR="00CB2B7B" w:rsidRPr="00CB2B7B" w14:paraId="10106D3E" w14:textId="77777777" w:rsidTr="00CB2B7B">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98201B" w14:textId="77777777" w:rsidR="00CB2B7B" w:rsidRPr="00CB2B7B" w:rsidRDefault="0012191D" w:rsidP="00CB2B7B">
            <w:pPr>
              <w:suppressAutoHyphens w:val="0"/>
              <w:rPr>
                <w:rFonts w:ascii="Arial" w:hAnsi="Arial" w:cs="Arial"/>
                <w:b/>
                <w:bCs/>
                <w:color w:val="0000FF"/>
                <w:sz w:val="16"/>
                <w:szCs w:val="16"/>
                <w:u w:val="single"/>
                <w:lang w:eastAsia="en-GB"/>
              </w:rPr>
            </w:pPr>
            <w:hyperlink r:id="rId13" w:history="1">
              <w:r w:rsidR="00CB2B7B" w:rsidRPr="00CB2B7B">
                <w:rPr>
                  <w:rFonts w:ascii="Arial" w:hAnsi="Arial" w:cs="Arial"/>
                  <w:b/>
                  <w:bCs/>
                  <w:color w:val="0000FF"/>
                  <w:sz w:val="16"/>
                  <w:szCs w:val="16"/>
                  <w:u w:val="single"/>
                  <w:lang w:eastAsia="en-GB"/>
                </w:rPr>
                <w:t>s3i210040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A14614F"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LS IN Reply on Additional Clarifications on LI requirements applicable to SNPNs</w:t>
            </w:r>
          </w:p>
        </w:tc>
        <w:tc>
          <w:tcPr>
            <w:tcW w:w="1480" w:type="dxa"/>
            <w:tcBorders>
              <w:top w:val="single" w:sz="4" w:space="0" w:color="A6A6A6"/>
              <w:left w:val="nil"/>
              <w:bottom w:val="single" w:sz="4" w:space="0" w:color="A6A6A6"/>
              <w:right w:val="single" w:sz="4" w:space="0" w:color="A6A6A6"/>
            </w:tcBorders>
            <w:shd w:val="clear" w:color="auto" w:fill="auto"/>
            <w:hideMark/>
          </w:tcPr>
          <w:p w14:paraId="6AE5E1B3"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SA2</w:t>
            </w:r>
          </w:p>
        </w:tc>
      </w:tr>
    </w:tbl>
    <w:p w14:paraId="114CB447" w14:textId="46ACC2B0" w:rsidR="00CB2B7B" w:rsidRDefault="00CB2B7B" w:rsidP="00711295"/>
    <w:p w14:paraId="6CB5AAEF" w14:textId="106B7A3A" w:rsidR="00CB2B7B" w:rsidRDefault="00CB2B7B" w:rsidP="00711295"/>
    <w:tbl>
      <w:tblPr>
        <w:tblW w:w="6280" w:type="dxa"/>
        <w:tblLook w:val="04A0" w:firstRow="1" w:lastRow="0" w:firstColumn="1" w:lastColumn="0" w:noHBand="0" w:noVBand="1"/>
      </w:tblPr>
      <w:tblGrid>
        <w:gridCol w:w="973"/>
        <w:gridCol w:w="3832"/>
        <w:gridCol w:w="1475"/>
      </w:tblGrid>
      <w:tr w:rsidR="00CB2B7B" w:rsidRPr="00CB2B7B" w14:paraId="6F09A04E" w14:textId="77777777" w:rsidTr="00CB2B7B">
        <w:trPr>
          <w:trHeight w:val="6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A4EC07" w14:textId="77777777" w:rsidR="00CB2B7B" w:rsidRPr="00CB2B7B" w:rsidRDefault="0012191D" w:rsidP="00CB2B7B">
            <w:pPr>
              <w:suppressAutoHyphens w:val="0"/>
              <w:rPr>
                <w:rFonts w:ascii="Arial" w:hAnsi="Arial" w:cs="Arial"/>
                <w:b/>
                <w:bCs/>
                <w:color w:val="0000FF"/>
                <w:sz w:val="16"/>
                <w:szCs w:val="16"/>
                <w:u w:val="single"/>
                <w:lang w:eastAsia="en-GB"/>
              </w:rPr>
            </w:pPr>
            <w:hyperlink r:id="rId14" w:history="1">
              <w:r w:rsidR="00CB2B7B" w:rsidRPr="00CB2B7B">
                <w:rPr>
                  <w:rFonts w:ascii="Arial" w:hAnsi="Arial" w:cs="Arial"/>
                  <w:b/>
                  <w:bCs/>
                  <w:color w:val="0000FF"/>
                  <w:sz w:val="16"/>
                  <w:szCs w:val="16"/>
                  <w:u w:val="single"/>
                  <w:lang w:eastAsia="en-GB"/>
                </w:rPr>
                <w:t>s3i210041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FFCF31"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 xml:space="preserve">LS IN on LS on initiation of new work item </w:t>
            </w:r>
            <w:proofErr w:type="spellStart"/>
            <w:proofErr w:type="gramStart"/>
            <w:r w:rsidRPr="00CB2B7B">
              <w:rPr>
                <w:rFonts w:ascii="Arial" w:hAnsi="Arial" w:cs="Arial"/>
                <w:sz w:val="16"/>
                <w:szCs w:val="16"/>
                <w:lang w:eastAsia="en-GB"/>
              </w:rPr>
              <w:t>Q.Sig</w:t>
            </w:r>
            <w:proofErr w:type="gramEnd"/>
            <w:r w:rsidRPr="00CB2B7B">
              <w:rPr>
                <w:rFonts w:ascii="Arial" w:hAnsi="Arial" w:cs="Arial"/>
                <w:sz w:val="16"/>
                <w:szCs w:val="16"/>
                <w:lang w:eastAsia="en-GB"/>
              </w:rPr>
              <w:t>_Req_ETS_IMS_roaming</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4CBC4E03"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ITU-T SG11</w:t>
            </w:r>
          </w:p>
        </w:tc>
      </w:tr>
    </w:tbl>
    <w:p w14:paraId="063CD007" w14:textId="77777777" w:rsidR="00CB2B7B" w:rsidRDefault="00CB2B7B"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36D5B0DF" w:rsidR="004F3023" w:rsidRPr="004F3023" w:rsidRDefault="004F3023" w:rsidP="004F3023">
      <w:r>
        <w:t>Target: TS33.126 R17 to be Frozen for SA#</w:t>
      </w:r>
      <w:r w:rsidR="00AB544F">
        <w:t>9</w:t>
      </w:r>
      <w:r w:rsidR="00C4619B">
        <w:t>2</w:t>
      </w:r>
      <w:r>
        <w:t xml:space="preserve"> in </w:t>
      </w:r>
      <w:r w:rsidR="00C4619B">
        <w:t>Jun</w:t>
      </w:r>
      <w:r>
        <w:t xml:space="preserve"> 202</w:t>
      </w:r>
      <w:r w:rsidR="00481CD5">
        <w:t>1</w:t>
      </w:r>
      <w:r>
        <w:t>.</w:t>
      </w:r>
    </w:p>
    <w:p w14:paraId="110C68F2" w14:textId="6D2CEE5F" w:rsidR="0061250E" w:rsidRPr="007C48AC" w:rsidRDefault="0004374D">
      <w:pPr>
        <w:pStyle w:val="Heading2"/>
        <w:rPr>
          <w:color w:val="000000"/>
        </w:rPr>
      </w:pPr>
      <w:r>
        <w:rPr>
          <w:i w:val="0"/>
          <w:color w:val="000000"/>
        </w:rPr>
        <w:t>6</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7722CC75" w14:textId="77777777" w:rsidR="00504EF3" w:rsidRDefault="00504EF3" w:rsidP="00504EF3">
      <w:r>
        <w:t>No Contributions</w:t>
      </w:r>
    </w:p>
    <w:p w14:paraId="4FE280E5" w14:textId="77777777" w:rsidR="00160653" w:rsidRPr="007C48AC" w:rsidRDefault="00160653"/>
    <w:p w14:paraId="065AEAC2" w14:textId="714E9220"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42794C">
        <w:rPr>
          <w:i w:val="0"/>
          <w:color w:val="000000"/>
        </w:rPr>
        <w:t>7</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1586FF45" w:rsidR="00AB544F" w:rsidRPr="004F3023" w:rsidRDefault="00AB544F" w:rsidP="00AB544F">
      <w:r>
        <w:t>Target: TS33.127 &amp; 33.107 R17 to be Frozen for SA#9</w:t>
      </w:r>
      <w:r w:rsidR="00C4619B">
        <w:t>4</w:t>
      </w:r>
      <w:r>
        <w:t xml:space="preserve"> in </w:t>
      </w:r>
      <w:r w:rsidR="00C4619B">
        <w:t>Dec</w:t>
      </w:r>
      <w:r>
        <w:t xml:space="preserve"> 2021.</w:t>
      </w:r>
    </w:p>
    <w:p w14:paraId="12E398B3" w14:textId="3AF96A90" w:rsidR="00665EB1" w:rsidRDefault="00665EB1" w:rsidP="003B2E6E"/>
    <w:p w14:paraId="3365CD00" w14:textId="281E32A5" w:rsidR="00B120AA" w:rsidRDefault="0004374D" w:rsidP="00352381">
      <w:pPr>
        <w:pStyle w:val="Heading2"/>
      </w:pPr>
      <w:r>
        <w:t>7</w:t>
      </w:r>
      <w:r w:rsidR="00352381">
        <w:t>.1 Release 1</w:t>
      </w:r>
      <w:r w:rsidR="00E8260B">
        <w:t>6</w:t>
      </w:r>
      <w:r w:rsidR="00352381">
        <w:t xml:space="preserve"> and earlier</w:t>
      </w:r>
    </w:p>
    <w:p w14:paraId="2989AB93" w14:textId="77777777" w:rsidR="005B5178" w:rsidRPr="005B5178" w:rsidRDefault="005B5178" w:rsidP="005B5178"/>
    <w:tbl>
      <w:tblPr>
        <w:tblW w:w="6280" w:type="dxa"/>
        <w:tblLook w:val="04A0" w:firstRow="1" w:lastRow="0" w:firstColumn="1" w:lastColumn="0" w:noHBand="0" w:noVBand="1"/>
      </w:tblPr>
      <w:tblGrid>
        <w:gridCol w:w="973"/>
        <w:gridCol w:w="3830"/>
        <w:gridCol w:w="1477"/>
      </w:tblGrid>
      <w:tr w:rsidR="005B5178" w:rsidRPr="005B5178" w14:paraId="2F979BEA" w14:textId="77777777" w:rsidTr="005B5178">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E71C23" w14:textId="77777777" w:rsidR="005B5178" w:rsidRPr="005B5178" w:rsidRDefault="0012191D" w:rsidP="005B5178">
            <w:pPr>
              <w:suppressAutoHyphens w:val="0"/>
              <w:rPr>
                <w:rFonts w:ascii="Arial" w:hAnsi="Arial" w:cs="Arial"/>
                <w:b/>
                <w:bCs/>
                <w:color w:val="0000FF"/>
                <w:sz w:val="16"/>
                <w:szCs w:val="16"/>
                <w:u w:val="single"/>
                <w:lang w:eastAsia="en-GB"/>
              </w:rPr>
            </w:pPr>
            <w:hyperlink r:id="rId15" w:history="1">
              <w:r w:rsidR="005B5178" w:rsidRPr="005B5178">
                <w:rPr>
                  <w:rFonts w:ascii="Arial" w:hAnsi="Arial" w:cs="Arial"/>
                  <w:b/>
                  <w:bCs/>
                  <w:color w:val="0000FF"/>
                  <w:sz w:val="16"/>
                  <w:szCs w:val="16"/>
                  <w:u w:val="single"/>
                  <w:lang w:eastAsia="en-GB"/>
                </w:rPr>
                <w:t>s3i210048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2F51E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GUTI allocation procedure reporting correction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D66E623"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BT plc</w:t>
            </w:r>
          </w:p>
        </w:tc>
      </w:tr>
    </w:tbl>
    <w:p w14:paraId="1562A61B" w14:textId="1D8B90C3" w:rsidR="008E53C6" w:rsidRDefault="008E53C6" w:rsidP="00FF5547"/>
    <w:p w14:paraId="0E3D3952" w14:textId="77777777" w:rsidR="005B5178" w:rsidRDefault="005B5178" w:rsidP="00FF5547"/>
    <w:tbl>
      <w:tblPr>
        <w:tblW w:w="6280" w:type="dxa"/>
        <w:tblLook w:val="04A0" w:firstRow="1" w:lastRow="0" w:firstColumn="1" w:lastColumn="0" w:noHBand="0" w:noVBand="1"/>
      </w:tblPr>
      <w:tblGrid>
        <w:gridCol w:w="973"/>
        <w:gridCol w:w="3830"/>
        <w:gridCol w:w="1477"/>
      </w:tblGrid>
      <w:tr w:rsidR="005B5178" w:rsidRPr="005B5178" w14:paraId="4AFE6F9B" w14:textId="77777777" w:rsidTr="005B5178">
        <w:trPr>
          <w:trHeight w:val="86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013A99" w14:textId="77777777" w:rsidR="005B5178" w:rsidRPr="005B5178" w:rsidRDefault="0012191D" w:rsidP="005B5178">
            <w:pPr>
              <w:suppressAutoHyphens w:val="0"/>
              <w:rPr>
                <w:rFonts w:ascii="Arial" w:hAnsi="Arial" w:cs="Arial"/>
                <w:b/>
                <w:bCs/>
                <w:color w:val="0000FF"/>
                <w:sz w:val="16"/>
                <w:szCs w:val="16"/>
                <w:u w:val="single"/>
                <w:lang w:eastAsia="en-GB"/>
              </w:rPr>
            </w:pPr>
            <w:hyperlink r:id="rId16" w:history="1">
              <w:r w:rsidR="005B5178" w:rsidRPr="005B5178">
                <w:rPr>
                  <w:rFonts w:ascii="Arial" w:hAnsi="Arial" w:cs="Arial"/>
                  <w:b/>
                  <w:bCs/>
                  <w:color w:val="0000FF"/>
                  <w:sz w:val="16"/>
                  <w:szCs w:val="16"/>
                  <w:u w:val="single"/>
                  <w:lang w:eastAsia="en-GB"/>
                </w:rPr>
                <w:t>s3i210008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31DCF0"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Discussion on LI state information transfer between POIs/TFs</w:t>
            </w:r>
          </w:p>
        </w:tc>
        <w:tc>
          <w:tcPr>
            <w:tcW w:w="1480" w:type="dxa"/>
            <w:tcBorders>
              <w:top w:val="single" w:sz="4" w:space="0" w:color="A6A6A6"/>
              <w:left w:val="nil"/>
              <w:bottom w:val="single" w:sz="4" w:space="0" w:color="A6A6A6"/>
              <w:right w:val="single" w:sz="4" w:space="0" w:color="A6A6A6"/>
            </w:tcBorders>
            <w:shd w:val="clear" w:color="auto" w:fill="auto"/>
            <w:hideMark/>
          </w:tcPr>
          <w:p w14:paraId="59F5EFD4"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PIDS</w:t>
            </w:r>
          </w:p>
        </w:tc>
      </w:tr>
    </w:tbl>
    <w:p w14:paraId="21D23406" w14:textId="24C1B9EF" w:rsidR="008C09ED" w:rsidRDefault="008C09ED" w:rsidP="00FF5547"/>
    <w:p w14:paraId="3706DE51" w14:textId="77777777" w:rsidR="005B5178" w:rsidRDefault="005B5178" w:rsidP="00FF5547"/>
    <w:tbl>
      <w:tblPr>
        <w:tblW w:w="6280" w:type="dxa"/>
        <w:tblLook w:val="04A0" w:firstRow="1" w:lastRow="0" w:firstColumn="1" w:lastColumn="0" w:noHBand="0" w:noVBand="1"/>
      </w:tblPr>
      <w:tblGrid>
        <w:gridCol w:w="973"/>
        <w:gridCol w:w="3830"/>
        <w:gridCol w:w="1477"/>
      </w:tblGrid>
      <w:tr w:rsidR="005B5178" w:rsidRPr="005B5178" w14:paraId="0E6DCD72" w14:textId="77777777" w:rsidTr="005B5178">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8E7CE2" w14:textId="77777777" w:rsidR="005B5178" w:rsidRPr="005B5178" w:rsidRDefault="0012191D" w:rsidP="005B5178">
            <w:pPr>
              <w:suppressAutoHyphens w:val="0"/>
              <w:rPr>
                <w:rFonts w:ascii="Arial" w:hAnsi="Arial" w:cs="Arial"/>
                <w:b/>
                <w:bCs/>
                <w:color w:val="0000FF"/>
                <w:sz w:val="16"/>
                <w:szCs w:val="16"/>
                <w:u w:val="single"/>
                <w:lang w:eastAsia="en-GB"/>
              </w:rPr>
            </w:pPr>
            <w:hyperlink r:id="rId17" w:history="1">
              <w:r w:rsidR="005B5178" w:rsidRPr="005B5178">
                <w:rPr>
                  <w:rFonts w:ascii="Arial" w:hAnsi="Arial" w:cs="Arial"/>
                  <w:b/>
                  <w:bCs/>
                  <w:color w:val="0000FF"/>
                  <w:sz w:val="16"/>
                  <w:szCs w:val="16"/>
                  <w:u w:val="single"/>
                  <w:lang w:eastAsia="en-GB"/>
                </w:rPr>
                <w:t>s3i210009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59C464"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External storage of LI state information in NF sets</w:t>
            </w:r>
          </w:p>
        </w:tc>
        <w:tc>
          <w:tcPr>
            <w:tcW w:w="1480" w:type="dxa"/>
            <w:tcBorders>
              <w:top w:val="single" w:sz="4" w:space="0" w:color="A6A6A6"/>
              <w:left w:val="nil"/>
              <w:bottom w:val="single" w:sz="4" w:space="0" w:color="A6A6A6"/>
              <w:right w:val="single" w:sz="4" w:space="0" w:color="A6A6A6"/>
            </w:tcBorders>
            <w:shd w:val="clear" w:color="auto" w:fill="auto"/>
            <w:hideMark/>
          </w:tcPr>
          <w:p w14:paraId="73D00572"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PIDS</w:t>
            </w:r>
          </w:p>
        </w:tc>
      </w:tr>
    </w:tbl>
    <w:p w14:paraId="55145FEE" w14:textId="0252553D" w:rsidR="005B5178" w:rsidRDefault="005B5178" w:rsidP="00FF5547"/>
    <w:p w14:paraId="2B9CBA96" w14:textId="77777777" w:rsidR="005B5178" w:rsidRDefault="005B5178" w:rsidP="00FF5547"/>
    <w:tbl>
      <w:tblPr>
        <w:tblW w:w="6280" w:type="dxa"/>
        <w:tblLook w:val="04A0" w:firstRow="1" w:lastRow="0" w:firstColumn="1" w:lastColumn="0" w:noHBand="0" w:noVBand="1"/>
      </w:tblPr>
      <w:tblGrid>
        <w:gridCol w:w="973"/>
        <w:gridCol w:w="3830"/>
        <w:gridCol w:w="1477"/>
      </w:tblGrid>
      <w:tr w:rsidR="005B5178" w:rsidRPr="005B5178" w14:paraId="40870BFC" w14:textId="77777777" w:rsidTr="005B5178">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1C0AF9D" w14:textId="77777777" w:rsidR="005B5178" w:rsidRPr="005B5178" w:rsidRDefault="0012191D" w:rsidP="005B5178">
            <w:pPr>
              <w:suppressAutoHyphens w:val="0"/>
              <w:rPr>
                <w:rFonts w:ascii="Arial" w:hAnsi="Arial" w:cs="Arial"/>
                <w:b/>
                <w:bCs/>
                <w:color w:val="0000FF"/>
                <w:sz w:val="16"/>
                <w:szCs w:val="16"/>
                <w:u w:val="single"/>
                <w:lang w:eastAsia="en-GB"/>
              </w:rPr>
            </w:pPr>
            <w:hyperlink r:id="rId18" w:history="1">
              <w:r w:rsidR="005B5178" w:rsidRPr="005B5178">
                <w:rPr>
                  <w:rFonts w:ascii="Arial" w:hAnsi="Arial" w:cs="Arial"/>
                  <w:b/>
                  <w:bCs/>
                  <w:color w:val="0000FF"/>
                  <w:sz w:val="16"/>
                  <w:szCs w:val="16"/>
                  <w:u w:val="single"/>
                  <w:lang w:eastAsia="en-GB"/>
                </w:rPr>
                <w:t>s3i210010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1DD9B9"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External storage of LI state information for AMFs during state transfer</w:t>
            </w:r>
          </w:p>
        </w:tc>
        <w:tc>
          <w:tcPr>
            <w:tcW w:w="1480" w:type="dxa"/>
            <w:tcBorders>
              <w:top w:val="single" w:sz="4" w:space="0" w:color="A6A6A6"/>
              <w:left w:val="nil"/>
              <w:bottom w:val="single" w:sz="4" w:space="0" w:color="A6A6A6"/>
              <w:right w:val="single" w:sz="4" w:space="0" w:color="A6A6A6"/>
            </w:tcBorders>
            <w:shd w:val="clear" w:color="auto" w:fill="auto"/>
            <w:hideMark/>
          </w:tcPr>
          <w:p w14:paraId="2C36772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PIDS</w:t>
            </w:r>
          </w:p>
        </w:tc>
      </w:tr>
    </w:tbl>
    <w:p w14:paraId="6718CAA7" w14:textId="678384FB" w:rsidR="005B5178" w:rsidRDefault="005B5178" w:rsidP="00FF5547"/>
    <w:p w14:paraId="3B91707E" w14:textId="77777777" w:rsidR="00EB75AC" w:rsidRDefault="00EB75AC" w:rsidP="00FF5547"/>
    <w:tbl>
      <w:tblPr>
        <w:tblW w:w="6280" w:type="dxa"/>
        <w:tblLook w:val="04A0" w:firstRow="1" w:lastRow="0" w:firstColumn="1" w:lastColumn="0" w:noHBand="0" w:noVBand="1"/>
      </w:tblPr>
      <w:tblGrid>
        <w:gridCol w:w="973"/>
        <w:gridCol w:w="3829"/>
        <w:gridCol w:w="1478"/>
      </w:tblGrid>
      <w:tr w:rsidR="00EB75AC" w:rsidRPr="00CB2B7B" w14:paraId="35C5275A" w14:textId="77777777" w:rsidTr="00FF4E01">
        <w:trPr>
          <w:trHeight w:val="62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A2B6CF" w14:textId="77777777" w:rsidR="00EB75AC" w:rsidRPr="00CB2B7B" w:rsidRDefault="00EB75AC" w:rsidP="00FF4E01">
            <w:pPr>
              <w:suppressAutoHyphens w:val="0"/>
              <w:rPr>
                <w:rFonts w:ascii="Arial" w:hAnsi="Arial" w:cs="Arial"/>
                <w:b/>
                <w:bCs/>
                <w:color w:val="0000FF"/>
                <w:sz w:val="16"/>
                <w:szCs w:val="16"/>
                <w:u w:val="single"/>
                <w:lang w:eastAsia="en-GB"/>
              </w:rPr>
            </w:pPr>
            <w:hyperlink r:id="rId19" w:history="1">
              <w:r w:rsidRPr="00CB2B7B">
                <w:rPr>
                  <w:rFonts w:ascii="Arial" w:hAnsi="Arial" w:cs="Arial"/>
                  <w:b/>
                  <w:bCs/>
                  <w:color w:val="0000FF"/>
                  <w:sz w:val="16"/>
                  <w:szCs w:val="16"/>
                  <w:u w:val="single"/>
                  <w:lang w:eastAsia="en-GB"/>
                </w:rPr>
                <w:t>s3i210047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4C0009" w14:textId="77777777" w:rsidR="00EB75AC" w:rsidRPr="00CB2B7B" w:rsidRDefault="00EB75AC" w:rsidP="00FF4E01">
            <w:pPr>
              <w:suppressAutoHyphens w:val="0"/>
              <w:rPr>
                <w:rFonts w:ascii="Arial" w:hAnsi="Arial" w:cs="Arial"/>
                <w:sz w:val="16"/>
                <w:szCs w:val="16"/>
                <w:lang w:eastAsia="en-GB"/>
              </w:rPr>
            </w:pPr>
            <w:r w:rsidRPr="00CB2B7B">
              <w:rPr>
                <w:rFonts w:ascii="Arial" w:hAnsi="Arial" w:cs="Arial"/>
                <w:sz w:val="16"/>
                <w:szCs w:val="16"/>
                <w:lang w:eastAsia="en-GB"/>
              </w:rPr>
              <w:t xml:space="preserve">Discussion UDM event Location Information Request  </w:t>
            </w:r>
          </w:p>
        </w:tc>
        <w:tc>
          <w:tcPr>
            <w:tcW w:w="1480" w:type="dxa"/>
            <w:tcBorders>
              <w:top w:val="single" w:sz="4" w:space="0" w:color="A6A6A6"/>
              <w:left w:val="nil"/>
              <w:bottom w:val="single" w:sz="4" w:space="0" w:color="A6A6A6"/>
              <w:right w:val="single" w:sz="4" w:space="0" w:color="A6A6A6"/>
            </w:tcBorders>
            <w:shd w:val="clear" w:color="auto" w:fill="auto"/>
            <w:hideMark/>
          </w:tcPr>
          <w:p w14:paraId="6DAA3521" w14:textId="77777777" w:rsidR="00EB75AC" w:rsidRPr="00CB2B7B" w:rsidRDefault="00EB75AC" w:rsidP="00FF4E01">
            <w:pPr>
              <w:suppressAutoHyphens w:val="0"/>
              <w:rPr>
                <w:rFonts w:ascii="Arial" w:hAnsi="Arial" w:cs="Arial"/>
                <w:sz w:val="16"/>
                <w:szCs w:val="16"/>
                <w:lang w:eastAsia="en-GB"/>
              </w:rPr>
            </w:pPr>
            <w:r w:rsidRPr="00CB2B7B">
              <w:rPr>
                <w:rFonts w:ascii="Arial" w:hAnsi="Arial" w:cs="Arial"/>
                <w:sz w:val="16"/>
                <w:szCs w:val="16"/>
                <w:lang w:eastAsia="en-GB"/>
              </w:rPr>
              <w:t>Nokia, Nokia Shanghai Bell</w:t>
            </w:r>
          </w:p>
        </w:tc>
      </w:tr>
    </w:tbl>
    <w:p w14:paraId="7B8FCC6F" w14:textId="77777777" w:rsidR="00EB75AC" w:rsidRDefault="00EB75AC" w:rsidP="00FF5547"/>
    <w:p w14:paraId="4357A06F" w14:textId="6C221C24" w:rsidR="00CB2B7B" w:rsidRDefault="00CB2B7B" w:rsidP="00FF5547"/>
    <w:tbl>
      <w:tblPr>
        <w:tblW w:w="6280" w:type="dxa"/>
        <w:tblLook w:val="04A0" w:firstRow="1" w:lastRow="0" w:firstColumn="1" w:lastColumn="0" w:noHBand="0" w:noVBand="1"/>
      </w:tblPr>
      <w:tblGrid>
        <w:gridCol w:w="973"/>
        <w:gridCol w:w="3830"/>
        <w:gridCol w:w="1477"/>
      </w:tblGrid>
      <w:tr w:rsidR="00CB2B7B" w:rsidRPr="00CB2B7B" w14:paraId="43AB8B64" w14:textId="77777777" w:rsidTr="00CB2B7B">
        <w:trPr>
          <w:trHeight w:val="58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061D25" w14:textId="77777777" w:rsidR="00CB2B7B" w:rsidRPr="00CB2B7B" w:rsidRDefault="0012191D" w:rsidP="00CB2B7B">
            <w:pPr>
              <w:suppressAutoHyphens w:val="0"/>
              <w:rPr>
                <w:rFonts w:ascii="Arial" w:hAnsi="Arial" w:cs="Arial"/>
                <w:b/>
                <w:bCs/>
                <w:color w:val="0000FF"/>
                <w:sz w:val="16"/>
                <w:szCs w:val="16"/>
                <w:u w:val="single"/>
                <w:lang w:eastAsia="en-GB"/>
              </w:rPr>
            </w:pPr>
            <w:hyperlink r:id="rId20" w:history="1">
              <w:r w:rsidR="00CB2B7B" w:rsidRPr="00CB2B7B">
                <w:rPr>
                  <w:rFonts w:ascii="Arial" w:hAnsi="Arial" w:cs="Arial"/>
                  <w:b/>
                  <w:bCs/>
                  <w:color w:val="0000FF"/>
                  <w:sz w:val="16"/>
                  <w:szCs w:val="16"/>
                  <w:u w:val="single"/>
                  <w:lang w:eastAsia="en-GB"/>
                </w:rPr>
                <w:t>s3i210046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98F267"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 xml:space="preserve">Removing location </w:t>
            </w:r>
            <w:proofErr w:type="spellStart"/>
            <w:r w:rsidRPr="00CB2B7B">
              <w:rPr>
                <w:rFonts w:ascii="Arial" w:hAnsi="Arial" w:cs="Arial"/>
                <w:sz w:val="16"/>
                <w:szCs w:val="16"/>
                <w:lang w:eastAsia="en-GB"/>
              </w:rPr>
              <w:t>informaiton</w:t>
            </w:r>
            <w:proofErr w:type="spellEnd"/>
            <w:r w:rsidRPr="00CB2B7B">
              <w:rPr>
                <w:rFonts w:ascii="Arial" w:hAnsi="Arial" w:cs="Arial"/>
                <w:sz w:val="16"/>
                <w:szCs w:val="16"/>
                <w:lang w:eastAsia="en-GB"/>
              </w:rPr>
              <w:t xml:space="preserve"> request event reporting from UDM</w:t>
            </w:r>
          </w:p>
        </w:tc>
        <w:tc>
          <w:tcPr>
            <w:tcW w:w="1480" w:type="dxa"/>
            <w:tcBorders>
              <w:top w:val="single" w:sz="4" w:space="0" w:color="A6A6A6"/>
              <w:left w:val="nil"/>
              <w:bottom w:val="single" w:sz="4" w:space="0" w:color="A6A6A6"/>
              <w:right w:val="single" w:sz="4" w:space="0" w:color="A6A6A6"/>
            </w:tcBorders>
            <w:shd w:val="clear" w:color="auto" w:fill="auto"/>
            <w:hideMark/>
          </w:tcPr>
          <w:p w14:paraId="17982AB8"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 xml:space="preserve">Nokia, Nokia </w:t>
            </w:r>
            <w:proofErr w:type="spellStart"/>
            <w:r w:rsidRPr="00CB2B7B">
              <w:rPr>
                <w:rFonts w:ascii="Arial" w:hAnsi="Arial" w:cs="Arial"/>
                <w:sz w:val="16"/>
                <w:szCs w:val="16"/>
                <w:lang w:eastAsia="en-GB"/>
              </w:rPr>
              <w:t>Shanghi</w:t>
            </w:r>
            <w:proofErr w:type="spellEnd"/>
            <w:r w:rsidRPr="00CB2B7B">
              <w:rPr>
                <w:rFonts w:ascii="Arial" w:hAnsi="Arial" w:cs="Arial"/>
                <w:sz w:val="16"/>
                <w:szCs w:val="16"/>
                <w:lang w:eastAsia="en-GB"/>
              </w:rPr>
              <w:t xml:space="preserve"> Bell</w:t>
            </w:r>
          </w:p>
        </w:tc>
      </w:tr>
    </w:tbl>
    <w:p w14:paraId="739E793A" w14:textId="77777777" w:rsidR="00CB2B7B" w:rsidRDefault="00CB2B7B" w:rsidP="00FF5547"/>
    <w:p w14:paraId="7A96786D" w14:textId="315208DB" w:rsidR="00FF5547" w:rsidRDefault="0004374D" w:rsidP="00FF5547">
      <w:pPr>
        <w:pStyle w:val="Heading2"/>
      </w:pPr>
      <w:r>
        <w:t>7</w:t>
      </w:r>
      <w:r w:rsidR="00FF5547">
        <w:t>.2 Release 1</w:t>
      </w:r>
      <w:r w:rsidR="00E8260B">
        <w:t>7</w:t>
      </w:r>
    </w:p>
    <w:p w14:paraId="496CC0CB" w14:textId="6C2CF94B" w:rsidR="008A3968" w:rsidRDefault="008A3968" w:rsidP="003B2E6E"/>
    <w:tbl>
      <w:tblPr>
        <w:tblW w:w="6280" w:type="dxa"/>
        <w:tblLook w:val="04A0" w:firstRow="1" w:lastRow="0" w:firstColumn="1" w:lastColumn="0" w:noHBand="0" w:noVBand="1"/>
      </w:tblPr>
      <w:tblGrid>
        <w:gridCol w:w="973"/>
        <w:gridCol w:w="3829"/>
        <w:gridCol w:w="1478"/>
      </w:tblGrid>
      <w:tr w:rsidR="005B5178" w:rsidRPr="005B5178" w14:paraId="79CD82DD" w14:textId="77777777" w:rsidTr="005B5178">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32EDD6" w14:textId="77777777" w:rsidR="005B5178" w:rsidRPr="005B5178" w:rsidRDefault="0012191D" w:rsidP="005B5178">
            <w:pPr>
              <w:suppressAutoHyphens w:val="0"/>
              <w:rPr>
                <w:rFonts w:ascii="Arial" w:hAnsi="Arial" w:cs="Arial"/>
                <w:b/>
                <w:bCs/>
                <w:color w:val="0000FF"/>
                <w:sz w:val="16"/>
                <w:szCs w:val="16"/>
                <w:u w:val="single"/>
                <w:lang w:eastAsia="en-GB"/>
              </w:rPr>
            </w:pPr>
            <w:hyperlink r:id="rId21" w:history="1">
              <w:r w:rsidR="005B5178" w:rsidRPr="005B5178">
                <w:rPr>
                  <w:rFonts w:ascii="Arial" w:hAnsi="Arial" w:cs="Arial"/>
                  <w:b/>
                  <w:bCs/>
                  <w:color w:val="0000FF"/>
                  <w:sz w:val="16"/>
                  <w:szCs w:val="16"/>
                  <w:u w:val="single"/>
                  <w:lang w:eastAsia="en-GB"/>
                </w:rPr>
                <w:t>s3i210012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DAED48"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Li of NIDD</w:t>
            </w:r>
          </w:p>
        </w:tc>
        <w:tc>
          <w:tcPr>
            <w:tcW w:w="1480" w:type="dxa"/>
            <w:tcBorders>
              <w:top w:val="single" w:sz="4" w:space="0" w:color="A6A6A6"/>
              <w:left w:val="nil"/>
              <w:bottom w:val="single" w:sz="4" w:space="0" w:color="A6A6A6"/>
              <w:right w:val="single" w:sz="4" w:space="0" w:color="A6A6A6"/>
            </w:tcBorders>
            <w:shd w:val="clear" w:color="auto" w:fill="auto"/>
            <w:hideMark/>
          </w:tcPr>
          <w:p w14:paraId="66CDA205" w14:textId="77777777" w:rsidR="005B5178" w:rsidRPr="005B5178" w:rsidRDefault="005B5178" w:rsidP="005B5178">
            <w:pPr>
              <w:suppressAutoHyphens w:val="0"/>
              <w:rPr>
                <w:rFonts w:ascii="Arial" w:hAnsi="Arial" w:cs="Arial"/>
                <w:sz w:val="16"/>
                <w:szCs w:val="16"/>
                <w:lang w:eastAsia="en-GB"/>
              </w:rPr>
            </w:pPr>
            <w:proofErr w:type="spellStart"/>
            <w:r w:rsidRPr="005B5178">
              <w:rPr>
                <w:rFonts w:ascii="Arial" w:hAnsi="Arial" w:cs="Arial"/>
                <w:sz w:val="16"/>
                <w:szCs w:val="16"/>
                <w:lang w:eastAsia="en-GB"/>
              </w:rPr>
              <w:t>Ministère</w:t>
            </w:r>
            <w:proofErr w:type="spellEnd"/>
            <w:r w:rsidRPr="005B5178">
              <w:rPr>
                <w:rFonts w:ascii="Arial" w:hAnsi="Arial" w:cs="Arial"/>
                <w:sz w:val="16"/>
                <w:szCs w:val="16"/>
                <w:lang w:eastAsia="en-GB"/>
              </w:rPr>
              <w:t xml:space="preserve"> </w:t>
            </w:r>
            <w:proofErr w:type="spellStart"/>
            <w:r w:rsidRPr="005B5178">
              <w:rPr>
                <w:rFonts w:ascii="Arial" w:hAnsi="Arial" w:cs="Arial"/>
                <w:sz w:val="16"/>
                <w:szCs w:val="16"/>
                <w:lang w:eastAsia="en-GB"/>
              </w:rPr>
              <w:t>Economie</w:t>
            </w:r>
            <w:proofErr w:type="spellEnd"/>
            <w:r w:rsidRPr="005B5178">
              <w:rPr>
                <w:rFonts w:ascii="Arial" w:hAnsi="Arial" w:cs="Arial"/>
                <w:sz w:val="16"/>
                <w:szCs w:val="16"/>
                <w:lang w:eastAsia="en-GB"/>
              </w:rPr>
              <w:t xml:space="preserve"> et Finances</w:t>
            </w:r>
          </w:p>
        </w:tc>
      </w:tr>
    </w:tbl>
    <w:p w14:paraId="43ED8E6C" w14:textId="1558D642" w:rsidR="00F648B9" w:rsidRDefault="00F648B9" w:rsidP="003B2E6E"/>
    <w:p w14:paraId="7702964D" w14:textId="394D0734" w:rsidR="005B5178" w:rsidRDefault="005B5178" w:rsidP="003B2E6E"/>
    <w:p w14:paraId="5B1A19D9" w14:textId="135E905F" w:rsidR="005B5178" w:rsidRDefault="005B5178" w:rsidP="003B2E6E"/>
    <w:p w14:paraId="2DD54DA0" w14:textId="6B0FC70B" w:rsidR="005B5178" w:rsidRDefault="005B5178" w:rsidP="003B2E6E"/>
    <w:p w14:paraId="5753DB9E" w14:textId="471D2885" w:rsidR="005B5178" w:rsidRDefault="005B5178" w:rsidP="003B2E6E"/>
    <w:p w14:paraId="44A85447" w14:textId="77777777" w:rsidR="005B5178" w:rsidRDefault="005B5178"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1DF79DC9" w:rsidR="00AB544F" w:rsidRDefault="00AB544F" w:rsidP="00AA4325">
      <w:r>
        <w:t>Target: TS33.128 &amp; 33.108 R17 to be Frozen for SA#9</w:t>
      </w:r>
      <w:r w:rsidR="00C4619B">
        <w:t>5</w:t>
      </w:r>
      <w:r>
        <w:t xml:space="preserve"> in </w:t>
      </w:r>
      <w:r w:rsidR="00C4619B">
        <w:t>Mar</w:t>
      </w:r>
      <w:r>
        <w:t xml:space="preserve"> 202</w:t>
      </w:r>
      <w:r w:rsidR="00C4619B">
        <w:t>2</w:t>
      </w:r>
      <w:r>
        <w:t>.</w:t>
      </w:r>
    </w:p>
    <w:p w14:paraId="0C2532AE" w14:textId="77777777" w:rsidR="00E36056" w:rsidRDefault="00E36056" w:rsidP="00C32114"/>
    <w:p w14:paraId="53C0123D" w14:textId="39F45A5D" w:rsidR="00C32114" w:rsidRDefault="0004374D" w:rsidP="00C32114">
      <w:pPr>
        <w:pStyle w:val="Heading2"/>
      </w:pPr>
      <w:r>
        <w:t>8</w:t>
      </w:r>
      <w:r w:rsidR="00C32114">
        <w:t>.1 Release 1</w:t>
      </w:r>
      <w:r w:rsidR="005A2114">
        <w:t>6</w:t>
      </w:r>
      <w:r w:rsidR="00C32114">
        <w:t xml:space="preserve"> and earlier</w:t>
      </w:r>
    </w:p>
    <w:p w14:paraId="3522ABA7" w14:textId="39095116" w:rsidR="001D3FC0" w:rsidRDefault="001D3FC0" w:rsidP="00E8260B"/>
    <w:tbl>
      <w:tblPr>
        <w:tblW w:w="6280" w:type="dxa"/>
        <w:tblLook w:val="04A0" w:firstRow="1" w:lastRow="0" w:firstColumn="1" w:lastColumn="0" w:noHBand="0" w:noVBand="1"/>
      </w:tblPr>
      <w:tblGrid>
        <w:gridCol w:w="973"/>
        <w:gridCol w:w="3829"/>
        <w:gridCol w:w="1478"/>
      </w:tblGrid>
      <w:tr w:rsidR="005B5178" w:rsidRPr="005B5178" w14:paraId="6D371A23" w14:textId="77777777" w:rsidTr="005B5178">
        <w:trPr>
          <w:trHeight w:val="48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E20435C" w14:textId="77777777" w:rsidR="005B5178" w:rsidRPr="005B5178" w:rsidRDefault="0012191D" w:rsidP="005B5178">
            <w:pPr>
              <w:suppressAutoHyphens w:val="0"/>
              <w:rPr>
                <w:rFonts w:ascii="Arial" w:hAnsi="Arial" w:cs="Arial"/>
                <w:b/>
                <w:bCs/>
                <w:color w:val="0000FF"/>
                <w:sz w:val="16"/>
                <w:szCs w:val="16"/>
                <w:u w:val="single"/>
                <w:lang w:eastAsia="en-GB"/>
              </w:rPr>
            </w:pPr>
            <w:hyperlink r:id="rId22" w:history="1">
              <w:r w:rsidR="005B5178" w:rsidRPr="005B5178">
                <w:rPr>
                  <w:rFonts w:ascii="Arial" w:hAnsi="Arial" w:cs="Arial"/>
                  <w:b/>
                  <w:bCs/>
                  <w:color w:val="0000FF"/>
                  <w:sz w:val="16"/>
                  <w:szCs w:val="16"/>
                  <w:u w:val="single"/>
                  <w:lang w:eastAsia="en-GB"/>
                </w:rPr>
                <w:t>s3i210004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C50D98"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Avoiding multiple copies of </w:t>
            </w:r>
            <w:proofErr w:type="spellStart"/>
            <w:r w:rsidRPr="005B5178">
              <w:rPr>
                <w:rFonts w:ascii="Arial" w:hAnsi="Arial" w:cs="Arial"/>
                <w:sz w:val="16"/>
                <w:szCs w:val="16"/>
                <w:lang w:eastAsia="en-GB"/>
              </w:rPr>
              <w:t>xCC</w:t>
            </w:r>
            <w:proofErr w:type="spellEnd"/>
            <w:r w:rsidRPr="005B5178">
              <w:rPr>
                <w:rFonts w:ascii="Arial" w:hAnsi="Arial" w:cs="Arial"/>
                <w:sz w:val="16"/>
                <w:szCs w:val="16"/>
                <w:lang w:eastAsia="en-GB"/>
              </w:rPr>
              <w:t xml:space="preserve"> over LI_X3</w:t>
            </w:r>
          </w:p>
        </w:tc>
        <w:tc>
          <w:tcPr>
            <w:tcW w:w="1480" w:type="dxa"/>
            <w:tcBorders>
              <w:top w:val="single" w:sz="4" w:space="0" w:color="A6A6A6"/>
              <w:left w:val="nil"/>
              <w:bottom w:val="single" w:sz="4" w:space="0" w:color="A6A6A6"/>
              <w:right w:val="single" w:sz="4" w:space="0" w:color="A6A6A6"/>
            </w:tcBorders>
            <w:shd w:val="clear" w:color="auto" w:fill="auto"/>
            <w:hideMark/>
          </w:tcPr>
          <w:p w14:paraId="40A74CB9"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Ericsson LM</w:t>
            </w:r>
          </w:p>
        </w:tc>
      </w:tr>
    </w:tbl>
    <w:p w14:paraId="3578898B" w14:textId="147FC869" w:rsidR="005B5178" w:rsidRDefault="005B5178" w:rsidP="00E8260B"/>
    <w:p w14:paraId="05380F28" w14:textId="77777777" w:rsidR="005B5178" w:rsidRDefault="005B5178" w:rsidP="00E8260B"/>
    <w:tbl>
      <w:tblPr>
        <w:tblW w:w="6280" w:type="dxa"/>
        <w:tblLook w:val="04A0" w:firstRow="1" w:lastRow="0" w:firstColumn="1" w:lastColumn="0" w:noHBand="0" w:noVBand="1"/>
      </w:tblPr>
      <w:tblGrid>
        <w:gridCol w:w="973"/>
        <w:gridCol w:w="3830"/>
        <w:gridCol w:w="1477"/>
      </w:tblGrid>
      <w:tr w:rsidR="005B5178" w:rsidRPr="005B5178" w14:paraId="60905E14" w14:textId="77777777" w:rsidTr="005B5178">
        <w:trPr>
          <w:trHeight w:val="56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D08D01" w14:textId="77777777" w:rsidR="005B5178" w:rsidRPr="005B5178" w:rsidRDefault="0012191D" w:rsidP="005B5178">
            <w:pPr>
              <w:suppressAutoHyphens w:val="0"/>
              <w:rPr>
                <w:rFonts w:ascii="Arial" w:hAnsi="Arial" w:cs="Arial"/>
                <w:b/>
                <w:bCs/>
                <w:color w:val="0000FF"/>
                <w:sz w:val="16"/>
                <w:szCs w:val="16"/>
                <w:u w:val="single"/>
                <w:lang w:eastAsia="en-GB"/>
              </w:rPr>
            </w:pPr>
            <w:hyperlink r:id="rId23" w:history="1">
              <w:r w:rsidR="005B5178" w:rsidRPr="005B5178">
                <w:rPr>
                  <w:rFonts w:ascii="Arial" w:hAnsi="Arial" w:cs="Arial"/>
                  <w:b/>
                  <w:bCs/>
                  <w:color w:val="0000FF"/>
                  <w:sz w:val="16"/>
                  <w:szCs w:val="16"/>
                  <w:u w:val="single"/>
                  <w:lang w:eastAsia="en-GB"/>
                </w:rPr>
                <w:t>s3i210049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BE5BE5"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GUTI allocation procedure reporting correction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BD835A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BT plc</w:t>
            </w:r>
          </w:p>
        </w:tc>
      </w:tr>
    </w:tbl>
    <w:p w14:paraId="37038D38" w14:textId="43B2D3C8" w:rsidR="00F4201E" w:rsidRDefault="00F4201E" w:rsidP="00E8260B"/>
    <w:p w14:paraId="3E737EBE" w14:textId="77777777" w:rsidR="005B5178" w:rsidRDefault="005B5178" w:rsidP="00E8260B"/>
    <w:tbl>
      <w:tblPr>
        <w:tblW w:w="6280" w:type="dxa"/>
        <w:tblLook w:val="04A0" w:firstRow="1" w:lastRow="0" w:firstColumn="1" w:lastColumn="0" w:noHBand="0" w:noVBand="1"/>
      </w:tblPr>
      <w:tblGrid>
        <w:gridCol w:w="973"/>
        <w:gridCol w:w="3830"/>
        <w:gridCol w:w="1477"/>
      </w:tblGrid>
      <w:tr w:rsidR="005B5178" w:rsidRPr="005B5178" w14:paraId="289D2497" w14:textId="77777777" w:rsidTr="005B5178">
        <w:trPr>
          <w:trHeight w:val="70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08172A" w14:textId="77777777" w:rsidR="005B5178" w:rsidRPr="005B5178" w:rsidRDefault="0012191D" w:rsidP="005B5178">
            <w:pPr>
              <w:suppressAutoHyphens w:val="0"/>
              <w:rPr>
                <w:rFonts w:ascii="Arial" w:hAnsi="Arial" w:cs="Arial"/>
                <w:b/>
                <w:bCs/>
                <w:color w:val="0000FF"/>
                <w:sz w:val="16"/>
                <w:szCs w:val="16"/>
                <w:u w:val="single"/>
                <w:lang w:eastAsia="en-GB"/>
              </w:rPr>
            </w:pPr>
            <w:hyperlink r:id="rId24" w:history="1">
              <w:r w:rsidR="005B5178" w:rsidRPr="005B5178">
                <w:rPr>
                  <w:rFonts w:ascii="Arial" w:hAnsi="Arial" w:cs="Arial"/>
                  <w:b/>
                  <w:bCs/>
                  <w:color w:val="0000FF"/>
                  <w:sz w:val="16"/>
                  <w:szCs w:val="16"/>
                  <w:u w:val="single"/>
                  <w:lang w:eastAsia="en-GB"/>
                </w:rPr>
                <w:t>s3i210011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6D8D10"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Removal of note in LI at the UDM sub-clause that no longer applies </w:t>
            </w:r>
          </w:p>
        </w:tc>
        <w:tc>
          <w:tcPr>
            <w:tcW w:w="1480" w:type="dxa"/>
            <w:tcBorders>
              <w:top w:val="single" w:sz="4" w:space="0" w:color="A6A6A6"/>
              <w:left w:val="nil"/>
              <w:bottom w:val="single" w:sz="4" w:space="0" w:color="A6A6A6"/>
              <w:right w:val="single" w:sz="4" w:space="0" w:color="A6A6A6"/>
            </w:tcBorders>
            <w:shd w:val="clear" w:color="auto" w:fill="auto"/>
            <w:hideMark/>
          </w:tcPr>
          <w:p w14:paraId="55C95A61"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OTD</w:t>
            </w:r>
          </w:p>
        </w:tc>
      </w:tr>
    </w:tbl>
    <w:p w14:paraId="116C65D7" w14:textId="3BE84984" w:rsidR="005B5178" w:rsidRDefault="005B5178" w:rsidP="00E8260B"/>
    <w:p w14:paraId="59591E53" w14:textId="4AED3A08" w:rsidR="005B5178" w:rsidRDefault="005B5178" w:rsidP="00E8260B"/>
    <w:tbl>
      <w:tblPr>
        <w:tblW w:w="6280" w:type="dxa"/>
        <w:tblLook w:val="04A0" w:firstRow="1" w:lastRow="0" w:firstColumn="1" w:lastColumn="0" w:noHBand="0" w:noVBand="1"/>
      </w:tblPr>
      <w:tblGrid>
        <w:gridCol w:w="973"/>
        <w:gridCol w:w="3830"/>
        <w:gridCol w:w="1477"/>
      </w:tblGrid>
      <w:tr w:rsidR="005B5178" w:rsidRPr="005B5178" w14:paraId="2D14F873" w14:textId="77777777" w:rsidTr="005B5178">
        <w:trPr>
          <w:trHeight w:val="9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3732EC" w14:textId="77777777" w:rsidR="005B5178" w:rsidRPr="005B5178" w:rsidRDefault="0012191D" w:rsidP="005B5178">
            <w:pPr>
              <w:suppressAutoHyphens w:val="0"/>
              <w:rPr>
                <w:rFonts w:ascii="Arial" w:hAnsi="Arial" w:cs="Arial"/>
                <w:b/>
                <w:bCs/>
                <w:color w:val="0000FF"/>
                <w:sz w:val="16"/>
                <w:szCs w:val="16"/>
                <w:u w:val="single"/>
                <w:lang w:eastAsia="en-GB"/>
              </w:rPr>
            </w:pPr>
            <w:hyperlink r:id="rId25" w:history="1">
              <w:r w:rsidR="005B5178" w:rsidRPr="005B5178">
                <w:rPr>
                  <w:rFonts w:ascii="Arial" w:hAnsi="Arial" w:cs="Arial"/>
                  <w:b/>
                  <w:bCs/>
                  <w:color w:val="0000FF"/>
                  <w:sz w:val="16"/>
                  <w:szCs w:val="16"/>
                  <w:u w:val="single"/>
                  <w:lang w:eastAsia="en-GB"/>
                </w:rPr>
                <w:t>s3i210013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A95EBA"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Corrections to MA PDU LI reporting at the SMF</w:t>
            </w:r>
          </w:p>
        </w:tc>
        <w:tc>
          <w:tcPr>
            <w:tcW w:w="1480" w:type="dxa"/>
            <w:tcBorders>
              <w:top w:val="single" w:sz="4" w:space="0" w:color="A6A6A6"/>
              <w:left w:val="nil"/>
              <w:bottom w:val="single" w:sz="4" w:space="0" w:color="A6A6A6"/>
              <w:right w:val="single" w:sz="4" w:space="0" w:color="A6A6A6"/>
            </w:tcBorders>
            <w:shd w:val="clear" w:color="auto" w:fill="auto"/>
            <w:hideMark/>
          </w:tcPr>
          <w:p w14:paraId="54A3DAFD"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OTD</w:t>
            </w:r>
          </w:p>
        </w:tc>
      </w:tr>
    </w:tbl>
    <w:p w14:paraId="09D8239F" w14:textId="43DB2EA7" w:rsidR="005B5178" w:rsidRDefault="005B5178" w:rsidP="00E8260B"/>
    <w:p w14:paraId="4A9996BB" w14:textId="01386A84" w:rsidR="005B5178" w:rsidRDefault="005B5178" w:rsidP="00E8260B"/>
    <w:tbl>
      <w:tblPr>
        <w:tblW w:w="6280" w:type="dxa"/>
        <w:tblLook w:val="04A0" w:firstRow="1" w:lastRow="0" w:firstColumn="1" w:lastColumn="0" w:noHBand="0" w:noVBand="1"/>
      </w:tblPr>
      <w:tblGrid>
        <w:gridCol w:w="973"/>
        <w:gridCol w:w="3830"/>
        <w:gridCol w:w="1477"/>
      </w:tblGrid>
      <w:tr w:rsidR="005B5178" w:rsidRPr="005B5178" w14:paraId="51BC0E3E" w14:textId="77777777" w:rsidTr="005B5178">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C27B4F" w14:textId="77777777" w:rsidR="005B5178" w:rsidRPr="005B5178" w:rsidRDefault="0012191D" w:rsidP="005B5178">
            <w:pPr>
              <w:suppressAutoHyphens w:val="0"/>
              <w:rPr>
                <w:rFonts w:ascii="Arial" w:hAnsi="Arial" w:cs="Arial"/>
                <w:b/>
                <w:bCs/>
                <w:color w:val="0000FF"/>
                <w:sz w:val="16"/>
                <w:szCs w:val="16"/>
                <w:u w:val="single"/>
                <w:lang w:eastAsia="en-GB"/>
              </w:rPr>
            </w:pPr>
            <w:hyperlink r:id="rId26" w:history="1">
              <w:r w:rsidR="005B5178" w:rsidRPr="005B5178">
                <w:rPr>
                  <w:rFonts w:ascii="Arial" w:hAnsi="Arial" w:cs="Arial"/>
                  <w:b/>
                  <w:bCs/>
                  <w:color w:val="0000FF"/>
                  <w:sz w:val="16"/>
                  <w:szCs w:val="16"/>
                  <w:u w:val="single"/>
                  <w:lang w:eastAsia="en-GB"/>
                </w:rPr>
                <w:t>s3i210014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01441D"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Identity Association Corrections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99EF224"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OTD</w:t>
            </w:r>
          </w:p>
        </w:tc>
      </w:tr>
    </w:tbl>
    <w:p w14:paraId="6C5AF09D" w14:textId="77CDACBF" w:rsidR="005B5178" w:rsidRDefault="005B5178" w:rsidP="00E8260B"/>
    <w:p w14:paraId="28690E8E" w14:textId="6160181A" w:rsidR="005B5178" w:rsidRDefault="005B5178" w:rsidP="00E8260B"/>
    <w:tbl>
      <w:tblPr>
        <w:tblW w:w="6280" w:type="dxa"/>
        <w:tblLook w:val="04A0" w:firstRow="1" w:lastRow="0" w:firstColumn="1" w:lastColumn="0" w:noHBand="0" w:noVBand="1"/>
      </w:tblPr>
      <w:tblGrid>
        <w:gridCol w:w="973"/>
        <w:gridCol w:w="3830"/>
        <w:gridCol w:w="1477"/>
      </w:tblGrid>
      <w:tr w:rsidR="005B5178" w:rsidRPr="005B5178" w14:paraId="2E5FC04C" w14:textId="77777777" w:rsidTr="005B5178">
        <w:trPr>
          <w:trHeight w:val="7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F3A38E" w14:textId="77777777" w:rsidR="005B5178" w:rsidRPr="005B5178" w:rsidRDefault="0012191D" w:rsidP="005B5178">
            <w:pPr>
              <w:suppressAutoHyphens w:val="0"/>
              <w:rPr>
                <w:rFonts w:ascii="Arial" w:hAnsi="Arial" w:cs="Arial"/>
                <w:b/>
                <w:bCs/>
                <w:color w:val="0000FF"/>
                <w:sz w:val="16"/>
                <w:szCs w:val="16"/>
                <w:u w:val="single"/>
                <w:lang w:eastAsia="en-GB"/>
              </w:rPr>
            </w:pPr>
            <w:hyperlink r:id="rId27" w:history="1">
              <w:r w:rsidR="005B5178" w:rsidRPr="005B5178">
                <w:rPr>
                  <w:rFonts w:ascii="Arial" w:hAnsi="Arial" w:cs="Arial"/>
                  <w:b/>
                  <w:bCs/>
                  <w:color w:val="0000FF"/>
                  <w:sz w:val="16"/>
                  <w:szCs w:val="16"/>
                  <w:u w:val="single"/>
                  <w:lang w:eastAsia="en-GB"/>
                </w:rPr>
                <w:t>s3i210015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D64CE3"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TS 33.128 Alignment of positioning methods in Release 16</w:t>
            </w:r>
          </w:p>
        </w:tc>
        <w:tc>
          <w:tcPr>
            <w:tcW w:w="1480" w:type="dxa"/>
            <w:tcBorders>
              <w:top w:val="single" w:sz="4" w:space="0" w:color="A6A6A6"/>
              <w:left w:val="nil"/>
              <w:bottom w:val="single" w:sz="4" w:space="0" w:color="A6A6A6"/>
              <w:right w:val="single" w:sz="4" w:space="0" w:color="A6A6A6"/>
            </w:tcBorders>
            <w:shd w:val="clear" w:color="auto" w:fill="auto"/>
            <w:hideMark/>
          </w:tcPr>
          <w:p w14:paraId="4950732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Ofcom (CH)</w:t>
            </w:r>
          </w:p>
        </w:tc>
      </w:tr>
    </w:tbl>
    <w:p w14:paraId="3E899854" w14:textId="34B70A14" w:rsidR="005B5178" w:rsidRDefault="005B5178" w:rsidP="00E8260B"/>
    <w:p w14:paraId="6D0A6FB7" w14:textId="77777777" w:rsidR="00CB2B7B" w:rsidRDefault="00CB2B7B" w:rsidP="00E8260B"/>
    <w:tbl>
      <w:tblPr>
        <w:tblW w:w="6280" w:type="dxa"/>
        <w:tblLook w:val="04A0" w:firstRow="1" w:lastRow="0" w:firstColumn="1" w:lastColumn="0" w:noHBand="0" w:noVBand="1"/>
      </w:tblPr>
      <w:tblGrid>
        <w:gridCol w:w="973"/>
        <w:gridCol w:w="3827"/>
        <w:gridCol w:w="1480"/>
      </w:tblGrid>
      <w:tr w:rsidR="00CB2B7B" w:rsidRPr="00CB2B7B" w14:paraId="3DD4B834" w14:textId="77777777" w:rsidTr="00CB2B7B">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7654AB" w14:textId="77777777" w:rsidR="00CB2B7B" w:rsidRPr="00CB2B7B" w:rsidRDefault="0012191D" w:rsidP="00CB2B7B">
            <w:pPr>
              <w:suppressAutoHyphens w:val="0"/>
              <w:rPr>
                <w:rFonts w:ascii="Arial" w:hAnsi="Arial" w:cs="Arial"/>
                <w:b/>
                <w:bCs/>
                <w:color w:val="0000FF"/>
                <w:sz w:val="16"/>
                <w:szCs w:val="16"/>
                <w:u w:val="single"/>
                <w:lang w:eastAsia="en-GB"/>
              </w:rPr>
            </w:pPr>
            <w:hyperlink r:id="rId28" w:history="1">
              <w:r w:rsidR="00CB2B7B" w:rsidRPr="00CB2B7B">
                <w:rPr>
                  <w:rFonts w:ascii="Arial" w:hAnsi="Arial" w:cs="Arial"/>
                  <w:b/>
                  <w:bCs/>
                  <w:color w:val="0000FF"/>
                  <w:sz w:val="16"/>
                  <w:szCs w:val="16"/>
                  <w:u w:val="single"/>
                  <w:lang w:eastAsia="en-GB"/>
                </w:rPr>
                <w:t>s3i210034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D9B235A"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TS33.108 Annex B.3 reference clauses correction of OMA MLP TS</w:t>
            </w:r>
          </w:p>
        </w:tc>
        <w:tc>
          <w:tcPr>
            <w:tcW w:w="1480" w:type="dxa"/>
            <w:tcBorders>
              <w:top w:val="single" w:sz="4" w:space="0" w:color="A6A6A6"/>
              <w:left w:val="nil"/>
              <w:bottom w:val="single" w:sz="4" w:space="0" w:color="A6A6A6"/>
              <w:right w:val="single" w:sz="4" w:space="0" w:color="A6A6A6"/>
            </w:tcBorders>
            <w:shd w:val="clear" w:color="auto" w:fill="auto"/>
            <w:hideMark/>
          </w:tcPr>
          <w:p w14:paraId="63A7F7A7"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Ofcom (CH), Rogers Communications Canada</w:t>
            </w:r>
          </w:p>
        </w:tc>
      </w:tr>
    </w:tbl>
    <w:p w14:paraId="1F587560" w14:textId="446CA023" w:rsidR="005B5178" w:rsidRDefault="005B5178" w:rsidP="00E8260B"/>
    <w:p w14:paraId="164844D8" w14:textId="77777777" w:rsidR="00CB2B7B" w:rsidRDefault="00CB2B7B" w:rsidP="00E8260B"/>
    <w:tbl>
      <w:tblPr>
        <w:tblW w:w="6280" w:type="dxa"/>
        <w:tblLook w:val="04A0" w:firstRow="1" w:lastRow="0" w:firstColumn="1" w:lastColumn="0" w:noHBand="0" w:noVBand="1"/>
      </w:tblPr>
      <w:tblGrid>
        <w:gridCol w:w="973"/>
        <w:gridCol w:w="3827"/>
        <w:gridCol w:w="1480"/>
      </w:tblGrid>
      <w:tr w:rsidR="00CB2B7B" w:rsidRPr="00CB2B7B" w14:paraId="115B1008" w14:textId="77777777" w:rsidTr="00CB2B7B">
        <w:trPr>
          <w:trHeight w:val="96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940AD8" w14:textId="77777777" w:rsidR="00CB2B7B" w:rsidRPr="00CB2B7B" w:rsidRDefault="0012191D" w:rsidP="00CB2B7B">
            <w:pPr>
              <w:suppressAutoHyphens w:val="0"/>
              <w:rPr>
                <w:rFonts w:ascii="Arial" w:hAnsi="Arial" w:cs="Arial"/>
                <w:b/>
                <w:bCs/>
                <w:color w:val="0000FF"/>
                <w:sz w:val="16"/>
                <w:szCs w:val="16"/>
                <w:u w:val="single"/>
                <w:lang w:eastAsia="en-GB"/>
              </w:rPr>
            </w:pPr>
            <w:hyperlink r:id="rId29" w:history="1">
              <w:r w:rsidR="00CB2B7B" w:rsidRPr="00CB2B7B">
                <w:rPr>
                  <w:rFonts w:ascii="Arial" w:hAnsi="Arial" w:cs="Arial"/>
                  <w:b/>
                  <w:bCs/>
                  <w:color w:val="0000FF"/>
                  <w:sz w:val="16"/>
                  <w:szCs w:val="16"/>
                  <w:u w:val="single"/>
                  <w:lang w:eastAsia="en-GB"/>
                </w:rPr>
                <w:t>s3i210035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70DFB5"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TS33.108 Annex B.3 reference clauses correction of OMA MLP TS</w:t>
            </w:r>
          </w:p>
        </w:tc>
        <w:tc>
          <w:tcPr>
            <w:tcW w:w="1480" w:type="dxa"/>
            <w:tcBorders>
              <w:top w:val="single" w:sz="4" w:space="0" w:color="A6A6A6"/>
              <w:left w:val="nil"/>
              <w:bottom w:val="single" w:sz="4" w:space="0" w:color="A6A6A6"/>
              <w:right w:val="single" w:sz="4" w:space="0" w:color="A6A6A6"/>
            </w:tcBorders>
            <w:shd w:val="clear" w:color="auto" w:fill="auto"/>
            <w:hideMark/>
          </w:tcPr>
          <w:p w14:paraId="0F42D110"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Ofcom (CH), Rogers Communications Canada</w:t>
            </w:r>
          </w:p>
        </w:tc>
      </w:tr>
    </w:tbl>
    <w:p w14:paraId="334B985B" w14:textId="30637C2D" w:rsidR="005B5178" w:rsidRDefault="005B5178" w:rsidP="00E8260B"/>
    <w:p w14:paraId="739F8756" w14:textId="77777777" w:rsidR="00D1111B" w:rsidRDefault="00D1111B" w:rsidP="00E8260B"/>
    <w:tbl>
      <w:tblPr>
        <w:tblW w:w="6280" w:type="dxa"/>
        <w:tblLook w:val="04A0" w:firstRow="1" w:lastRow="0" w:firstColumn="1" w:lastColumn="0" w:noHBand="0" w:noVBand="1"/>
      </w:tblPr>
      <w:tblGrid>
        <w:gridCol w:w="973"/>
        <w:gridCol w:w="3827"/>
        <w:gridCol w:w="1480"/>
      </w:tblGrid>
      <w:tr w:rsidR="00D1111B" w:rsidRPr="00CB2B7B" w14:paraId="5C6BD8A8" w14:textId="77777777" w:rsidTr="002943E7">
        <w:trPr>
          <w:trHeight w:val="8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2A11B3" w14:textId="77777777" w:rsidR="00D1111B" w:rsidRPr="00CB2B7B" w:rsidRDefault="0012191D" w:rsidP="002943E7">
            <w:pPr>
              <w:suppressAutoHyphens w:val="0"/>
              <w:rPr>
                <w:rFonts w:ascii="Arial" w:hAnsi="Arial" w:cs="Arial"/>
                <w:b/>
                <w:bCs/>
                <w:color w:val="0000FF"/>
                <w:sz w:val="16"/>
                <w:szCs w:val="16"/>
                <w:u w:val="single"/>
                <w:lang w:eastAsia="en-GB"/>
              </w:rPr>
            </w:pPr>
            <w:hyperlink r:id="rId30" w:history="1">
              <w:r w:rsidR="00D1111B" w:rsidRPr="00CB2B7B">
                <w:rPr>
                  <w:rFonts w:ascii="Arial" w:hAnsi="Arial" w:cs="Arial"/>
                  <w:b/>
                  <w:bCs/>
                  <w:color w:val="0000FF"/>
                  <w:sz w:val="16"/>
                  <w:szCs w:val="16"/>
                  <w:u w:val="single"/>
                  <w:lang w:eastAsia="en-GB"/>
                </w:rPr>
                <w:t>s3i210036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F5F37F" w14:textId="77777777" w:rsidR="00D1111B" w:rsidRPr="00CB2B7B" w:rsidRDefault="00D1111B" w:rsidP="002943E7">
            <w:pPr>
              <w:suppressAutoHyphens w:val="0"/>
              <w:rPr>
                <w:rFonts w:ascii="Arial" w:hAnsi="Arial" w:cs="Arial"/>
                <w:sz w:val="16"/>
                <w:szCs w:val="16"/>
                <w:lang w:eastAsia="en-GB"/>
              </w:rPr>
            </w:pPr>
            <w:r w:rsidRPr="00CB2B7B">
              <w:rPr>
                <w:rFonts w:ascii="Arial" w:hAnsi="Arial" w:cs="Arial"/>
                <w:sz w:val="16"/>
                <w:szCs w:val="16"/>
                <w:lang w:eastAsia="en-GB"/>
              </w:rPr>
              <w:t>TS33.108 Annex B.3 reference clauses correction of OMA MLP TS</w:t>
            </w:r>
          </w:p>
        </w:tc>
        <w:tc>
          <w:tcPr>
            <w:tcW w:w="1480" w:type="dxa"/>
            <w:tcBorders>
              <w:top w:val="single" w:sz="4" w:space="0" w:color="A6A6A6"/>
              <w:left w:val="nil"/>
              <w:bottom w:val="single" w:sz="4" w:space="0" w:color="A6A6A6"/>
              <w:right w:val="single" w:sz="4" w:space="0" w:color="A6A6A6"/>
            </w:tcBorders>
            <w:shd w:val="clear" w:color="auto" w:fill="auto"/>
            <w:hideMark/>
          </w:tcPr>
          <w:p w14:paraId="518AFF2A" w14:textId="77777777" w:rsidR="00D1111B" w:rsidRPr="00CB2B7B" w:rsidRDefault="00D1111B" w:rsidP="002943E7">
            <w:pPr>
              <w:suppressAutoHyphens w:val="0"/>
              <w:rPr>
                <w:rFonts w:ascii="Arial" w:hAnsi="Arial" w:cs="Arial"/>
                <w:sz w:val="16"/>
                <w:szCs w:val="16"/>
                <w:lang w:eastAsia="en-GB"/>
              </w:rPr>
            </w:pPr>
            <w:r w:rsidRPr="00CB2B7B">
              <w:rPr>
                <w:rFonts w:ascii="Arial" w:hAnsi="Arial" w:cs="Arial"/>
                <w:sz w:val="16"/>
                <w:szCs w:val="16"/>
                <w:lang w:eastAsia="en-GB"/>
              </w:rPr>
              <w:t>Ofcom (CH), Rogers Communications Canada</w:t>
            </w:r>
          </w:p>
        </w:tc>
      </w:tr>
    </w:tbl>
    <w:p w14:paraId="7144E5A0" w14:textId="77777777" w:rsidR="00D1111B" w:rsidRDefault="00D1111B" w:rsidP="00E8260B"/>
    <w:p w14:paraId="5B9E3D34" w14:textId="609EEE19" w:rsidR="005B5178" w:rsidRDefault="005B5178" w:rsidP="00E8260B"/>
    <w:tbl>
      <w:tblPr>
        <w:tblW w:w="6280" w:type="dxa"/>
        <w:tblLook w:val="04A0" w:firstRow="1" w:lastRow="0" w:firstColumn="1" w:lastColumn="0" w:noHBand="0" w:noVBand="1"/>
      </w:tblPr>
      <w:tblGrid>
        <w:gridCol w:w="973"/>
        <w:gridCol w:w="3830"/>
        <w:gridCol w:w="1477"/>
      </w:tblGrid>
      <w:tr w:rsidR="00CB2B7B" w:rsidRPr="00CB2B7B" w14:paraId="48C3E2E4" w14:textId="77777777" w:rsidTr="00CB2B7B">
        <w:trPr>
          <w:trHeight w:val="5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3E8C51" w14:textId="77777777" w:rsidR="00CB2B7B" w:rsidRPr="00CB2B7B" w:rsidRDefault="0012191D" w:rsidP="00CB2B7B">
            <w:pPr>
              <w:suppressAutoHyphens w:val="0"/>
              <w:rPr>
                <w:rFonts w:ascii="Arial" w:hAnsi="Arial" w:cs="Arial"/>
                <w:b/>
                <w:bCs/>
                <w:color w:val="0000FF"/>
                <w:sz w:val="16"/>
                <w:szCs w:val="16"/>
                <w:u w:val="single"/>
                <w:lang w:eastAsia="en-GB"/>
              </w:rPr>
            </w:pPr>
            <w:hyperlink r:id="rId31" w:history="1">
              <w:r w:rsidR="00CB2B7B" w:rsidRPr="00CB2B7B">
                <w:rPr>
                  <w:rFonts w:ascii="Arial" w:hAnsi="Arial" w:cs="Arial"/>
                  <w:b/>
                  <w:bCs/>
                  <w:color w:val="0000FF"/>
                  <w:sz w:val="16"/>
                  <w:szCs w:val="16"/>
                  <w:u w:val="single"/>
                  <w:lang w:eastAsia="en-GB"/>
                </w:rPr>
                <w:t>s3i210037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99DC43"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Removal of Reference to Deleted Note</w:t>
            </w:r>
          </w:p>
        </w:tc>
        <w:tc>
          <w:tcPr>
            <w:tcW w:w="1480" w:type="dxa"/>
            <w:tcBorders>
              <w:top w:val="single" w:sz="4" w:space="0" w:color="A6A6A6"/>
              <w:left w:val="nil"/>
              <w:bottom w:val="single" w:sz="4" w:space="0" w:color="A6A6A6"/>
              <w:right w:val="single" w:sz="4" w:space="0" w:color="A6A6A6"/>
            </w:tcBorders>
            <w:shd w:val="clear" w:color="auto" w:fill="auto"/>
            <w:hideMark/>
          </w:tcPr>
          <w:p w14:paraId="15A3D234"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OTD</w:t>
            </w:r>
          </w:p>
        </w:tc>
      </w:tr>
    </w:tbl>
    <w:p w14:paraId="4C2118BC" w14:textId="5D1DC1FD" w:rsidR="005B5178" w:rsidRDefault="005B5178" w:rsidP="00E8260B"/>
    <w:p w14:paraId="59A7E000" w14:textId="184938B8" w:rsidR="00CB2B7B" w:rsidRDefault="00CB2B7B" w:rsidP="00E8260B"/>
    <w:tbl>
      <w:tblPr>
        <w:tblW w:w="6280" w:type="dxa"/>
        <w:tblLook w:val="04A0" w:firstRow="1" w:lastRow="0" w:firstColumn="1" w:lastColumn="0" w:noHBand="0" w:noVBand="1"/>
      </w:tblPr>
      <w:tblGrid>
        <w:gridCol w:w="973"/>
        <w:gridCol w:w="3830"/>
        <w:gridCol w:w="1477"/>
      </w:tblGrid>
      <w:tr w:rsidR="00CB2B7B" w:rsidRPr="00CB2B7B" w14:paraId="51BDD0FB" w14:textId="77777777" w:rsidTr="00CB2B7B">
        <w:trPr>
          <w:trHeight w:val="5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B7F41C" w14:textId="77777777" w:rsidR="00CB2B7B" w:rsidRPr="00CB2B7B" w:rsidRDefault="0012191D" w:rsidP="00CB2B7B">
            <w:pPr>
              <w:suppressAutoHyphens w:val="0"/>
              <w:rPr>
                <w:rFonts w:ascii="Arial" w:hAnsi="Arial" w:cs="Arial"/>
                <w:b/>
                <w:bCs/>
                <w:color w:val="0000FF"/>
                <w:sz w:val="16"/>
                <w:szCs w:val="16"/>
                <w:u w:val="single"/>
                <w:lang w:eastAsia="en-GB"/>
              </w:rPr>
            </w:pPr>
            <w:hyperlink r:id="rId32" w:history="1">
              <w:r w:rsidR="00CB2B7B" w:rsidRPr="00CB2B7B">
                <w:rPr>
                  <w:rFonts w:ascii="Arial" w:hAnsi="Arial" w:cs="Arial"/>
                  <w:b/>
                  <w:bCs/>
                  <w:color w:val="0000FF"/>
                  <w:sz w:val="16"/>
                  <w:szCs w:val="16"/>
                  <w:u w:val="single"/>
                  <w:lang w:eastAsia="en-GB"/>
                </w:rPr>
                <w:t>s3i210038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1CB39B"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Identity Association correction and clarification LI_HIQR and LI_XQR</w:t>
            </w:r>
          </w:p>
        </w:tc>
        <w:tc>
          <w:tcPr>
            <w:tcW w:w="1480" w:type="dxa"/>
            <w:tcBorders>
              <w:top w:val="single" w:sz="4" w:space="0" w:color="A6A6A6"/>
              <w:left w:val="nil"/>
              <w:bottom w:val="single" w:sz="4" w:space="0" w:color="A6A6A6"/>
              <w:right w:val="single" w:sz="4" w:space="0" w:color="A6A6A6"/>
            </w:tcBorders>
            <w:shd w:val="clear" w:color="auto" w:fill="auto"/>
            <w:hideMark/>
          </w:tcPr>
          <w:p w14:paraId="25232E8E" w14:textId="77777777" w:rsidR="00CB2B7B" w:rsidRPr="00CB2B7B" w:rsidRDefault="00CB2B7B" w:rsidP="00CB2B7B">
            <w:pPr>
              <w:suppressAutoHyphens w:val="0"/>
              <w:rPr>
                <w:rFonts w:ascii="Arial" w:hAnsi="Arial" w:cs="Arial"/>
                <w:sz w:val="16"/>
                <w:szCs w:val="16"/>
                <w:lang w:eastAsia="en-GB"/>
              </w:rPr>
            </w:pPr>
            <w:proofErr w:type="spellStart"/>
            <w:r w:rsidRPr="00CB2B7B">
              <w:rPr>
                <w:rFonts w:ascii="Arial" w:hAnsi="Arial" w:cs="Arial"/>
                <w:sz w:val="16"/>
                <w:szCs w:val="16"/>
                <w:lang w:eastAsia="en-GB"/>
              </w:rPr>
              <w:t>ZITiS</w:t>
            </w:r>
            <w:proofErr w:type="spellEnd"/>
          </w:p>
        </w:tc>
      </w:tr>
    </w:tbl>
    <w:p w14:paraId="4C11A0B7" w14:textId="5B4F7D52" w:rsidR="00CB2B7B" w:rsidRDefault="00CB2B7B" w:rsidP="00E8260B"/>
    <w:p w14:paraId="1387A1C3" w14:textId="77777777" w:rsidR="00CB2B7B" w:rsidRDefault="00CB2B7B" w:rsidP="00E8260B"/>
    <w:p w14:paraId="509783F9" w14:textId="77777777" w:rsidR="005B5178" w:rsidRPr="00E8260B" w:rsidRDefault="005B5178" w:rsidP="00E8260B"/>
    <w:p w14:paraId="4D77848D" w14:textId="7C66EAC2" w:rsidR="00C32114" w:rsidRDefault="0004374D" w:rsidP="00C32114">
      <w:pPr>
        <w:pStyle w:val="Heading2"/>
      </w:pPr>
      <w:r>
        <w:t>8</w:t>
      </w:r>
      <w:r w:rsidR="00C32114">
        <w:t>.2 Release 1</w:t>
      </w:r>
      <w:r w:rsidR="005A2114">
        <w:t>7</w:t>
      </w:r>
    </w:p>
    <w:p w14:paraId="0CE9F79B" w14:textId="733DAF26" w:rsidR="00166EED" w:rsidRDefault="00166EED" w:rsidP="00C32114"/>
    <w:p w14:paraId="2ABCC690" w14:textId="77777777" w:rsidR="00CB2B7B" w:rsidRPr="00A02142" w:rsidRDefault="00AC2C8A" w:rsidP="00CB2B7B">
      <w:r>
        <w:t xml:space="preserve"> </w:t>
      </w:r>
      <w:r w:rsidR="00CB2B7B">
        <w:t>No Contributions</w:t>
      </w:r>
    </w:p>
    <w:p w14:paraId="452206C8" w14:textId="271A502A" w:rsidR="008C09ED" w:rsidRPr="00352381" w:rsidRDefault="008C09ED" w:rsidP="00C32114"/>
    <w:p w14:paraId="0E482D58" w14:textId="1CFD869D" w:rsidR="00656612" w:rsidRPr="00352381" w:rsidRDefault="00656612"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tbl>
      <w:tblPr>
        <w:tblW w:w="6280" w:type="dxa"/>
        <w:tblLook w:val="04A0" w:firstRow="1" w:lastRow="0" w:firstColumn="1" w:lastColumn="0" w:noHBand="0" w:noVBand="1"/>
      </w:tblPr>
      <w:tblGrid>
        <w:gridCol w:w="973"/>
        <w:gridCol w:w="3829"/>
        <w:gridCol w:w="1478"/>
      </w:tblGrid>
      <w:tr w:rsidR="005B5178" w:rsidRPr="005B5178" w14:paraId="1A2B6871" w14:textId="77777777" w:rsidTr="005B5178">
        <w:trPr>
          <w:trHeight w:val="72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A93E8F3" w14:textId="77777777" w:rsidR="005B5178" w:rsidRPr="005B5178" w:rsidRDefault="0012191D" w:rsidP="005B5178">
            <w:pPr>
              <w:suppressAutoHyphens w:val="0"/>
              <w:rPr>
                <w:rFonts w:ascii="Arial" w:hAnsi="Arial" w:cs="Arial"/>
                <w:b/>
                <w:bCs/>
                <w:color w:val="0000FF"/>
                <w:sz w:val="16"/>
                <w:szCs w:val="16"/>
                <w:u w:val="single"/>
                <w:lang w:eastAsia="en-GB"/>
              </w:rPr>
            </w:pPr>
            <w:hyperlink r:id="rId33" w:history="1">
              <w:r w:rsidR="005B5178" w:rsidRPr="005B5178">
                <w:rPr>
                  <w:rFonts w:ascii="Arial" w:hAnsi="Arial" w:cs="Arial"/>
                  <w:b/>
                  <w:bCs/>
                  <w:color w:val="0000FF"/>
                  <w:sz w:val="16"/>
                  <w:szCs w:val="16"/>
                  <w:u w:val="single"/>
                  <w:lang w:eastAsia="en-GB"/>
                </w:rPr>
                <w:t>s3i210017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75CAA4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Input to TR 33.929 – N9HR LI topology overview  </w:t>
            </w:r>
          </w:p>
        </w:tc>
        <w:tc>
          <w:tcPr>
            <w:tcW w:w="1478" w:type="dxa"/>
            <w:tcBorders>
              <w:top w:val="single" w:sz="4" w:space="0" w:color="A6A6A6"/>
              <w:left w:val="nil"/>
              <w:bottom w:val="single" w:sz="4" w:space="0" w:color="A6A6A6"/>
              <w:right w:val="single" w:sz="4" w:space="0" w:color="A6A6A6"/>
            </w:tcBorders>
            <w:shd w:val="clear" w:color="auto" w:fill="auto"/>
            <w:hideMark/>
          </w:tcPr>
          <w:p w14:paraId="38FE9874"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r w:rsidR="005B5178" w:rsidRPr="005B5178" w14:paraId="26881435" w14:textId="77777777" w:rsidTr="005B5178">
        <w:trPr>
          <w:trHeight w:val="72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1019153" w14:textId="77777777" w:rsidR="005B5178" w:rsidRPr="005B5178" w:rsidRDefault="0012191D" w:rsidP="005B5178">
            <w:pPr>
              <w:suppressAutoHyphens w:val="0"/>
              <w:rPr>
                <w:rFonts w:ascii="Arial" w:hAnsi="Arial" w:cs="Arial"/>
                <w:b/>
                <w:bCs/>
                <w:color w:val="0000FF"/>
                <w:sz w:val="16"/>
                <w:szCs w:val="16"/>
                <w:u w:val="single"/>
                <w:lang w:eastAsia="en-GB"/>
              </w:rPr>
            </w:pPr>
            <w:hyperlink r:id="rId34" w:history="1">
              <w:r w:rsidR="005B5178" w:rsidRPr="005B5178">
                <w:rPr>
                  <w:rStyle w:val="Hyperlink"/>
                  <w:rFonts w:ascii="Arial" w:hAnsi="Arial" w:cs="Arial"/>
                  <w:b/>
                  <w:bCs/>
                  <w:sz w:val="16"/>
                  <w:szCs w:val="16"/>
                  <w:lang w:eastAsia="en-GB"/>
                </w:rPr>
                <w:t>s3i210018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430D20E"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 S8HR LI topology view with CUPS   in EPC</w:t>
            </w:r>
          </w:p>
        </w:tc>
        <w:tc>
          <w:tcPr>
            <w:tcW w:w="1478" w:type="dxa"/>
            <w:tcBorders>
              <w:top w:val="single" w:sz="4" w:space="0" w:color="A6A6A6"/>
              <w:left w:val="nil"/>
              <w:bottom w:val="single" w:sz="4" w:space="0" w:color="A6A6A6"/>
              <w:right w:val="single" w:sz="4" w:space="0" w:color="A6A6A6"/>
            </w:tcBorders>
            <w:shd w:val="clear" w:color="auto" w:fill="auto"/>
            <w:hideMark/>
          </w:tcPr>
          <w:p w14:paraId="5FF71FB4"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0C39A2D6" w14:textId="27FD91A9" w:rsidR="008C09ED" w:rsidRDefault="008C09ED" w:rsidP="003B2E6E"/>
    <w:p w14:paraId="45C9D570" w14:textId="6B0E09BE"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03226EBD" w14:textId="77777777" w:rsidTr="005B5178">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EC5CE0" w14:textId="77777777" w:rsidR="005B5178" w:rsidRPr="005B5178" w:rsidRDefault="0012191D" w:rsidP="005B5178">
            <w:pPr>
              <w:suppressAutoHyphens w:val="0"/>
              <w:rPr>
                <w:rFonts w:ascii="Arial" w:hAnsi="Arial" w:cs="Arial"/>
                <w:b/>
                <w:bCs/>
                <w:color w:val="0000FF"/>
                <w:sz w:val="16"/>
                <w:szCs w:val="16"/>
                <w:u w:val="single"/>
                <w:lang w:eastAsia="en-GB"/>
              </w:rPr>
            </w:pPr>
            <w:hyperlink r:id="rId35" w:history="1">
              <w:r w:rsidR="005B5178" w:rsidRPr="005B5178">
                <w:rPr>
                  <w:rFonts w:ascii="Arial" w:hAnsi="Arial" w:cs="Arial"/>
                  <w:b/>
                  <w:bCs/>
                  <w:color w:val="0000FF"/>
                  <w:sz w:val="16"/>
                  <w:szCs w:val="16"/>
                  <w:u w:val="single"/>
                  <w:lang w:eastAsia="en-GB"/>
                </w:rPr>
                <w:t>s3i210019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B3FD21"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 S8HR LI topology view without CUPS in EPC</w:t>
            </w:r>
          </w:p>
        </w:tc>
        <w:tc>
          <w:tcPr>
            <w:tcW w:w="1480" w:type="dxa"/>
            <w:tcBorders>
              <w:top w:val="single" w:sz="4" w:space="0" w:color="A6A6A6"/>
              <w:left w:val="nil"/>
              <w:bottom w:val="single" w:sz="4" w:space="0" w:color="A6A6A6"/>
              <w:right w:val="single" w:sz="4" w:space="0" w:color="A6A6A6"/>
            </w:tcBorders>
            <w:shd w:val="clear" w:color="auto" w:fill="auto"/>
            <w:hideMark/>
          </w:tcPr>
          <w:p w14:paraId="6A02A936"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1498B8FC" w14:textId="688A6C29" w:rsidR="005B5178" w:rsidRDefault="005B5178" w:rsidP="003B2E6E"/>
    <w:p w14:paraId="21644CCB" w14:textId="1FE2D0CE"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1AFD26B6" w14:textId="77777777" w:rsidTr="005B5178">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E9FE43" w14:textId="77777777" w:rsidR="005B5178" w:rsidRPr="005B5178" w:rsidRDefault="0012191D" w:rsidP="005B5178">
            <w:pPr>
              <w:suppressAutoHyphens w:val="0"/>
              <w:rPr>
                <w:rFonts w:ascii="Arial" w:hAnsi="Arial" w:cs="Arial"/>
                <w:b/>
                <w:bCs/>
                <w:color w:val="0000FF"/>
                <w:sz w:val="16"/>
                <w:szCs w:val="16"/>
                <w:u w:val="single"/>
                <w:lang w:eastAsia="en-GB"/>
              </w:rPr>
            </w:pPr>
            <w:hyperlink r:id="rId36" w:history="1">
              <w:r w:rsidR="005B5178" w:rsidRPr="005B5178">
                <w:rPr>
                  <w:rFonts w:ascii="Arial" w:hAnsi="Arial" w:cs="Arial"/>
                  <w:b/>
                  <w:bCs/>
                  <w:color w:val="0000FF"/>
                  <w:sz w:val="16"/>
                  <w:szCs w:val="16"/>
                  <w:u w:val="single"/>
                  <w:lang w:eastAsia="en-GB"/>
                </w:rPr>
                <w:t>s3i210020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CC4886"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Input to TR 33.929 – N9HR LI principles  </w:t>
            </w:r>
          </w:p>
        </w:tc>
        <w:tc>
          <w:tcPr>
            <w:tcW w:w="1480" w:type="dxa"/>
            <w:tcBorders>
              <w:top w:val="single" w:sz="4" w:space="0" w:color="A6A6A6"/>
              <w:left w:val="nil"/>
              <w:bottom w:val="single" w:sz="4" w:space="0" w:color="A6A6A6"/>
              <w:right w:val="single" w:sz="4" w:space="0" w:color="A6A6A6"/>
            </w:tcBorders>
            <w:shd w:val="clear" w:color="auto" w:fill="auto"/>
            <w:hideMark/>
          </w:tcPr>
          <w:p w14:paraId="46072401"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5B712622" w14:textId="1ED0C224" w:rsidR="005B5178" w:rsidRDefault="005B5178" w:rsidP="003B2E6E"/>
    <w:p w14:paraId="49B4A61C" w14:textId="32556181"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64A060B0" w14:textId="77777777" w:rsidTr="005B5178">
        <w:trPr>
          <w:trHeight w:val="6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D33AB21" w14:textId="77777777" w:rsidR="005B5178" w:rsidRPr="005B5178" w:rsidRDefault="0012191D" w:rsidP="005B5178">
            <w:pPr>
              <w:suppressAutoHyphens w:val="0"/>
              <w:rPr>
                <w:rFonts w:ascii="Arial" w:hAnsi="Arial" w:cs="Arial"/>
                <w:b/>
                <w:bCs/>
                <w:color w:val="0000FF"/>
                <w:sz w:val="16"/>
                <w:szCs w:val="16"/>
                <w:u w:val="single"/>
                <w:lang w:eastAsia="en-GB"/>
              </w:rPr>
            </w:pPr>
            <w:hyperlink r:id="rId37" w:history="1">
              <w:r w:rsidR="005B5178" w:rsidRPr="005B5178">
                <w:rPr>
                  <w:rFonts w:ascii="Arial" w:hAnsi="Arial" w:cs="Arial"/>
                  <w:b/>
                  <w:bCs/>
                  <w:color w:val="0000FF"/>
                  <w:sz w:val="16"/>
                  <w:szCs w:val="16"/>
                  <w:u w:val="single"/>
                  <w:lang w:eastAsia="en-GB"/>
                </w:rPr>
                <w:t>s3i210021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390521"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 S8HR LI principles with CUPS in EPC</w:t>
            </w:r>
          </w:p>
        </w:tc>
        <w:tc>
          <w:tcPr>
            <w:tcW w:w="1480" w:type="dxa"/>
            <w:tcBorders>
              <w:top w:val="single" w:sz="4" w:space="0" w:color="A6A6A6"/>
              <w:left w:val="nil"/>
              <w:bottom w:val="single" w:sz="4" w:space="0" w:color="A6A6A6"/>
              <w:right w:val="single" w:sz="4" w:space="0" w:color="A6A6A6"/>
            </w:tcBorders>
            <w:shd w:val="clear" w:color="auto" w:fill="auto"/>
            <w:hideMark/>
          </w:tcPr>
          <w:p w14:paraId="20868B72"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108A69D5" w14:textId="77777777" w:rsidR="005B5178" w:rsidRDefault="005B5178" w:rsidP="003B2E6E"/>
    <w:p w14:paraId="2E3AA5F0" w14:textId="1AFCBE6F"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4F534FB9" w14:textId="77777777" w:rsidTr="005B5178">
        <w:trPr>
          <w:trHeight w:val="69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14983F" w14:textId="77777777" w:rsidR="005B5178" w:rsidRPr="005B5178" w:rsidRDefault="0012191D" w:rsidP="005B5178">
            <w:pPr>
              <w:suppressAutoHyphens w:val="0"/>
              <w:rPr>
                <w:rFonts w:ascii="Arial" w:hAnsi="Arial" w:cs="Arial"/>
                <w:b/>
                <w:bCs/>
                <w:color w:val="0000FF"/>
                <w:sz w:val="16"/>
                <w:szCs w:val="16"/>
                <w:u w:val="single"/>
                <w:lang w:eastAsia="en-GB"/>
              </w:rPr>
            </w:pPr>
            <w:hyperlink r:id="rId38" w:history="1">
              <w:r w:rsidR="005B5178" w:rsidRPr="005B5178">
                <w:rPr>
                  <w:rFonts w:ascii="Arial" w:hAnsi="Arial" w:cs="Arial"/>
                  <w:b/>
                  <w:bCs/>
                  <w:color w:val="0000FF"/>
                  <w:sz w:val="16"/>
                  <w:szCs w:val="16"/>
                  <w:u w:val="single"/>
                  <w:lang w:eastAsia="en-GB"/>
                </w:rPr>
                <w:t>s3i210022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217F6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 S8HR LI principles without CUPS in EPC</w:t>
            </w:r>
          </w:p>
        </w:tc>
        <w:tc>
          <w:tcPr>
            <w:tcW w:w="1480" w:type="dxa"/>
            <w:tcBorders>
              <w:top w:val="single" w:sz="4" w:space="0" w:color="A6A6A6"/>
              <w:left w:val="nil"/>
              <w:bottom w:val="single" w:sz="4" w:space="0" w:color="A6A6A6"/>
              <w:right w:val="single" w:sz="4" w:space="0" w:color="A6A6A6"/>
            </w:tcBorders>
            <w:shd w:val="clear" w:color="auto" w:fill="auto"/>
            <w:hideMark/>
          </w:tcPr>
          <w:p w14:paraId="072270F0"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6D225E6C" w14:textId="768E0F0D" w:rsidR="005B5178" w:rsidRDefault="005B5178" w:rsidP="003B2E6E"/>
    <w:p w14:paraId="42E456E7" w14:textId="4CE6B0D0"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1F4CF049" w14:textId="77777777" w:rsidTr="005B5178">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C936CDB" w14:textId="77777777" w:rsidR="005B5178" w:rsidRPr="005B5178" w:rsidRDefault="0012191D" w:rsidP="005B5178">
            <w:pPr>
              <w:suppressAutoHyphens w:val="0"/>
              <w:rPr>
                <w:rFonts w:ascii="Arial" w:hAnsi="Arial" w:cs="Arial"/>
                <w:b/>
                <w:bCs/>
                <w:color w:val="0000FF"/>
                <w:sz w:val="16"/>
                <w:szCs w:val="16"/>
                <w:u w:val="single"/>
                <w:lang w:eastAsia="en-GB"/>
              </w:rPr>
            </w:pPr>
            <w:hyperlink r:id="rId39" w:history="1">
              <w:r w:rsidR="005B5178" w:rsidRPr="005B5178">
                <w:rPr>
                  <w:rFonts w:ascii="Arial" w:hAnsi="Arial" w:cs="Arial"/>
                  <w:b/>
                  <w:bCs/>
                  <w:color w:val="0000FF"/>
                  <w:sz w:val="16"/>
                  <w:szCs w:val="16"/>
                  <w:u w:val="single"/>
                  <w:lang w:eastAsia="en-GB"/>
                </w:rPr>
                <w:t>s3i210023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C3FE7A"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Input to TR 33.929 – N9HR LI process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50065DE5"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4919EDAF" w14:textId="5F729BE7" w:rsidR="005B5178" w:rsidRDefault="005B5178" w:rsidP="003B2E6E"/>
    <w:p w14:paraId="4AD3DDC2" w14:textId="77777777"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22FFA61F" w14:textId="77777777" w:rsidTr="005B5178">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ED21CD" w14:textId="77777777" w:rsidR="005B5178" w:rsidRPr="005B5178" w:rsidRDefault="0012191D" w:rsidP="005B5178">
            <w:pPr>
              <w:suppressAutoHyphens w:val="0"/>
              <w:rPr>
                <w:rFonts w:ascii="Arial" w:hAnsi="Arial" w:cs="Arial"/>
                <w:b/>
                <w:bCs/>
                <w:color w:val="0000FF"/>
                <w:sz w:val="16"/>
                <w:szCs w:val="16"/>
                <w:u w:val="single"/>
                <w:lang w:eastAsia="en-GB"/>
              </w:rPr>
            </w:pPr>
            <w:hyperlink r:id="rId40" w:history="1">
              <w:r w:rsidR="005B5178" w:rsidRPr="005B5178">
                <w:rPr>
                  <w:rFonts w:ascii="Arial" w:hAnsi="Arial" w:cs="Arial"/>
                  <w:b/>
                  <w:bCs/>
                  <w:color w:val="0000FF"/>
                  <w:sz w:val="16"/>
                  <w:szCs w:val="16"/>
                  <w:u w:val="single"/>
                  <w:lang w:eastAsia="en-GB"/>
                </w:rPr>
                <w:t>s3i210024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36A185"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Input to TR 33.929 – S8HR LI with CUPS in EPC– process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2FDF424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21E7AB02" w14:textId="4F9839BB" w:rsidR="005B5178" w:rsidRDefault="005B5178" w:rsidP="003B2E6E"/>
    <w:p w14:paraId="1DEB88C9" w14:textId="6FEB564B"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7981ED3D" w14:textId="77777777" w:rsidTr="005B5178">
        <w:trPr>
          <w:trHeight w:val="7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1E74C0" w14:textId="77777777" w:rsidR="005B5178" w:rsidRPr="005B5178" w:rsidRDefault="0012191D" w:rsidP="005B5178">
            <w:pPr>
              <w:suppressAutoHyphens w:val="0"/>
              <w:rPr>
                <w:rFonts w:ascii="Arial" w:hAnsi="Arial" w:cs="Arial"/>
                <w:b/>
                <w:bCs/>
                <w:color w:val="0000FF"/>
                <w:sz w:val="16"/>
                <w:szCs w:val="16"/>
                <w:u w:val="single"/>
                <w:lang w:eastAsia="en-GB"/>
              </w:rPr>
            </w:pPr>
            <w:hyperlink r:id="rId41" w:history="1">
              <w:r w:rsidR="005B5178" w:rsidRPr="005B5178">
                <w:rPr>
                  <w:rFonts w:ascii="Arial" w:hAnsi="Arial" w:cs="Arial"/>
                  <w:b/>
                  <w:bCs/>
                  <w:color w:val="0000FF"/>
                  <w:sz w:val="16"/>
                  <w:szCs w:val="16"/>
                  <w:u w:val="single"/>
                  <w:lang w:eastAsia="en-GB"/>
                </w:rPr>
                <w:t>s3i210025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71BB7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Input to TR 33.929 – S8HR LI without CUPS in EPC – process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4032D77F"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325A5BD4" w14:textId="566B3A27" w:rsidR="005B5178" w:rsidRDefault="005B5178" w:rsidP="003B2E6E"/>
    <w:p w14:paraId="6AA2BE29" w14:textId="00661C7D"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33ADEEC7" w14:textId="77777777" w:rsidTr="005B5178">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A14AC5" w14:textId="77777777" w:rsidR="005B5178" w:rsidRPr="005B5178" w:rsidRDefault="0012191D" w:rsidP="005B5178">
            <w:pPr>
              <w:suppressAutoHyphens w:val="0"/>
              <w:rPr>
                <w:rFonts w:ascii="Arial" w:hAnsi="Arial" w:cs="Arial"/>
                <w:b/>
                <w:bCs/>
                <w:color w:val="0000FF"/>
                <w:sz w:val="16"/>
                <w:szCs w:val="16"/>
                <w:u w:val="single"/>
                <w:lang w:eastAsia="en-GB"/>
              </w:rPr>
            </w:pPr>
            <w:hyperlink r:id="rId42" w:history="1">
              <w:r w:rsidR="005B5178" w:rsidRPr="005B5178">
                <w:rPr>
                  <w:rFonts w:ascii="Arial" w:hAnsi="Arial" w:cs="Arial"/>
                  <w:b/>
                  <w:bCs/>
                  <w:color w:val="0000FF"/>
                  <w:sz w:val="16"/>
                  <w:szCs w:val="16"/>
                  <w:u w:val="single"/>
                  <w:lang w:eastAsia="en-GB"/>
                </w:rPr>
                <w:t>s3i210026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BE6585"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–HR LI – call origination flow</w:t>
            </w:r>
          </w:p>
        </w:tc>
        <w:tc>
          <w:tcPr>
            <w:tcW w:w="1480" w:type="dxa"/>
            <w:tcBorders>
              <w:top w:val="single" w:sz="4" w:space="0" w:color="A6A6A6"/>
              <w:left w:val="nil"/>
              <w:bottom w:val="single" w:sz="4" w:space="0" w:color="A6A6A6"/>
              <w:right w:val="single" w:sz="4" w:space="0" w:color="A6A6A6"/>
            </w:tcBorders>
            <w:shd w:val="clear" w:color="auto" w:fill="auto"/>
            <w:hideMark/>
          </w:tcPr>
          <w:p w14:paraId="24498632"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685FA8F8" w14:textId="38E22FD3" w:rsidR="005B5178" w:rsidRDefault="005B5178" w:rsidP="003B2E6E"/>
    <w:p w14:paraId="585191EF" w14:textId="4C586753"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6318EA23" w14:textId="77777777" w:rsidTr="005B5178">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B52345" w14:textId="77777777" w:rsidR="005B5178" w:rsidRPr="005B5178" w:rsidRDefault="0012191D" w:rsidP="005B5178">
            <w:pPr>
              <w:suppressAutoHyphens w:val="0"/>
              <w:rPr>
                <w:rFonts w:ascii="Arial" w:hAnsi="Arial" w:cs="Arial"/>
                <w:b/>
                <w:bCs/>
                <w:color w:val="0000FF"/>
                <w:sz w:val="16"/>
                <w:szCs w:val="16"/>
                <w:u w:val="single"/>
                <w:lang w:eastAsia="en-GB"/>
              </w:rPr>
            </w:pPr>
            <w:hyperlink r:id="rId43" w:history="1">
              <w:r w:rsidR="005B5178" w:rsidRPr="005B5178">
                <w:rPr>
                  <w:rFonts w:ascii="Arial" w:hAnsi="Arial" w:cs="Arial"/>
                  <w:b/>
                  <w:bCs/>
                  <w:color w:val="0000FF"/>
                  <w:sz w:val="16"/>
                  <w:szCs w:val="16"/>
                  <w:u w:val="single"/>
                  <w:lang w:eastAsia="en-GB"/>
                </w:rPr>
                <w:t>s3i210027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16C6F0"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–HR LI – call termination flow</w:t>
            </w:r>
          </w:p>
        </w:tc>
        <w:tc>
          <w:tcPr>
            <w:tcW w:w="1480" w:type="dxa"/>
            <w:tcBorders>
              <w:top w:val="single" w:sz="4" w:space="0" w:color="A6A6A6"/>
              <w:left w:val="nil"/>
              <w:bottom w:val="single" w:sz="4" w:space="0" w:color="A6A6A6"/>
              <w:right w:val="single" w:sz="4" w:space="0" w:color="A6A6A6"/>
            </w:tcBorders>
            <w:shd w:val="clear" w:color="auto" w:fill="auto"/>
            <w:hideMark/>
          </w:tcPr>
          <w:p w14:paraId="75DAB9DA"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7680AB66" w14:textId="4C1B2A88" w:rsidR="005B5178" w:rsidRDefault="005B5178" w:rsidP="003B2E6E"/>
    <w:p w14:paraId="493B753A" w14:textId="090D1966"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4644F9E8" w14:textId="77777777" w:rsidTr="005B5178">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1EBA34" w14:textId="77777777" w:rsidR="005B5178" w:rsidRPr="005B5178" w:rsidRDefault="0012191D" w:rsidP="005B5178">
            <w:pPr>
              <w:suppressAutoHyphens w:val="0"/>
              <w:rPr>
                <w:rFonts w:ascii="Arial" w:hAnsi="Arial" w:cs="Arial"/>
                <w:b/>
                <w:bCs/>
                <w:color w:val="0000FF"/>
                <w:sz w:val="16"/>
                <w:szCs w:val="16"/>
                <w:u w:val="single"/>
                <w:lang w:eastAsia="en-GB"/>
              </w:rPr>
            </w:pPr>
            <w:hyperlink r:id="rId44" w:history="1">
              <w:r w:rsidR="005B5178" w:rsidRPr="005B5178">
                <w:rPr>
                  <w:rFonts w:ascii="Arial" w:hAnsi="Arial" w:cs="Arial"/>
                  <w:b/>
                  <w:bCs/>
                  <w:color w:val="0000FF"/>
                  <w:sz w:val="16"/>
                  <w:szCs w:val="16"/>
                  <w:u w:val="single"/>
                  <w:lang w:eastAsia="en-GB"/>
                </w:rPr>
                <w:t>s3i210028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8DA3F80"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–HR LI – call origination (IRI only) flow</w:t>
            </w:r>
          </w:p>
        </w:tc>
        <w:tc>
          <w:tcPr>
            <w:tcW w:w="1480" w:type="dxa"/>
            <w:tcBorders>
              <w:top w:val="single" w:sz="4" w:space="0" w:color="A6A6A6"/>
              <w:left w:val="nil"/>
              <w:bottom w:val="single" w:sz="4" w:space="0" w:color="A6A6A6"/>
              <w:right w:val="single" w:sz="4" w:space="0" w:color="A6A6A6"/>
            </w:tcBorders>
            <w:shd w:val="clear" w:color="auto" w:fill="auto"/>
            <w:hideMark/>
          </w:tcPr>
          <w:p w14:paraId="37C2C67A"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56942409" w14:textId="0C376023" w:rsidR="005B5178" w:rsidRDefault="005B5178" w:rsidP="003B2E6E"/>
    <w:p w14:paraId="436FE3A6" w14:textId="367D3557" w:rsidR="005B5178" w:rsidRDefault="005B5178" w:rsidP="003B2E6E"/>
    <w:tbl>
      <w:tblPr>
        <w:tblW w:w="6280" w:type="dxa"/>
        <w:tblLook w:val="04A0" w:firstRow="1" w:lastRow="0" w:firstColumn="1" w:lastColumn="0" w:noHBand="0" w:noVBand="1"/>
      </w:tblPr>
      <w:tblGrid>
        <w:gridCol w:w="973"/>
        <w:gridCol w:w="3829"/>
        <w:gridCol w:w="1478"/>
      </w:tblGrid>
      <w:tr w:rsidR="005B5178" w:rsidRPr="005B5178" w14:paraId="59C32E29" w14:textId="77777777" w:rsidTr="005B5178">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F1986B" w14:textId="77777777" w:rsidR="005B5178" w:rsidRPr="005B5178" w:rsidRDefault="0012191D" w:rsidP="005B5178">
            <w:pPr>
              <w:suppressAutoHyphens w:val="0"/>
              <w:rPr>
                <w:rFonts w:ascii="Arial" w:hAnsi="Arial" w:cs="Arial"/>
                <w:b/>
                <w:bCs/>
                <w:color w:val="0000FF"/>
                <w:sz w:val="16"/>
                <w:szCs w:val="16"/>
                <w:u w:val="single"/>
                <w:lang w:eastAsia="en-GB"/>
              </w:rPr>
            </w:pPr>
            <w:hyperlink r:id="rId45" w:history="1">
              <w:r w:rsidR="005B5178" w:rsidRPr="005B5178">
                <w:rPr>
                  <w:rFonts w:ascii="Arial" w:hAnsi="Arial" w:cs="Arial"/>
                  <w:b/>
                  <w:bCs/>
                  <w:color w:val="0000FF"/>
                  <w:sz w:val="16"/>
                  <w:szCs w:val="16"/>
                  <w:u w:val="single"/>
                  <w:lang w:eastAsia="en-GB"/>
                </w:rPr>
                <w:t>s3i210029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71347D"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Input to TR 33.929 –HR LI – call origination (mid-call) flow</w:t>
            </w:r>
          </w:p>
        </w:tc>
        <w:tc>
          <w:tcPr>
            <w:tcW w:w="1480" w:type="dxa"/>
            <w:tcBorders>
              <w:top w:val="single" w:sz="4" w:space="0" w:color="A6A6A6"/>
              <w:left w:val="nil"/>
              <w:bottom w:val="single" w:sz="4" w:space="0" w:color="A6A6A6"/>
              <w:right w:val="single" w:sz="4" w:space="0" w:color="A6A6A6"/>
            </w:tcBorders>
            <w:shd w:val="clear" w:color="auto" w:fill="auto"/>
            <w:hideMark/>
          </w:tcPr>
          <w:p w14:paraId="11F75D4E"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Nokia, Nokia Shanghai Bell</w:t>
            </w:r>
          </w:p>
        </w:tc>
      </w:tr>
    </w:tbl>
    <w:p w14:paraId="7C7422DE" w14:textId="72C58EC1" w:rsidR="005B5178" w:rsidRDefault="005B5178" w:rsidP="003B2E6E"/>
    <w:p w14:paraId="2002768E" w14:textId="198AE38E" w:rsidR="005B5178" w:rsidRDefault="005B5178" w:rsidP="003B2E6E"/>
    <w:tbl>
      <w:tblPr>
        <w:tblW w:w="6280" w:type="dxa"/>
        <w:tblLook w:val="04A0" w:firstRow="1" w:lastRow="0" w:firstColumn="1" w:lastColumn="0" w:noHBand="0" w:noVBand="1"/>
      </w:tblPr>
      <w:tblGrid>
        <w:gridCol w:w="973"/>
        <w:gridCol w:w="3829"/>
        <w:gridCol w:w="1478"/>
      </w:tblGrid>
      <w:tr w:rsidR="00CB2B7B" w:rsidRPr="00CB2B7B" w14:paraId="64B0E4A7" w14:textId="77777777" w:rsidTr="00CB2B7B">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E155F0" w14:textId="77777777" w:rsidR="00CB2B7B" w:rsidRPr="00CB2B7B" w:rsidRDefault="0012191D" w:rsidP="00CB2B7B">
            <w:pPr>
              <w:suppressAutoHyphens w:val="0"/>
              <w:rPr>
                <w:rFonts w:ascii="Arial" w:hAnsi="Arial" w:cs="Arial"/>
                <w:b/>
                <w:bCs/>
                <w:color w:val="0000FF"/>
                <w:sz w:val="16"/>
                <w:szCs w:val="16"/>
                <w:u w:val="single"/>
                <w:lang w:eastAsia="en-GB"/>
              </w:rPr>
            </w:pPr>
            <w:hyperlink r:id="rId46" w:history="1">
              <w:r w:rsidR="00CB2B7B" w:rsidRPr="00CB2B7B">
                <w:rPr>
                  <w:rFonts w:ascii="Arial" w:hAnsi="Arial" w:cs="Arial"/>
                  <w:b/>
                  <w:bCs/>
                  <w:color w:val="0000FF"/>
                  <w:sz w:val="16"/>
                  <w:szCs w:val="16"/>
                  <w:u w:val="single"/>
                  <w:lang w:eastAsia="en-GB"/>
                </w:rPr>
                <w:t>s3i210030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AABACA"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Input to TR 33.929 –HR LI – call origination (BBIFF relocation) flow</w:t>
            </w:r>
          </w:p>
        </w:tc>
        <w:tc>
          <w:tcPr>
            <w:tcW w:w="1480" w:type="dxa"/>
            <w:tcBorders>
              <w:top w:val="single" w:sz="4" w:space="0" w:color="A6A6A6"/>
              <w:left w:val="nil"/>
              <w:bottom w:val="single" w:sz="4" w:space="0" w:color="A6A6A6"/>
              <w:right w:val="single" w:sz="4" w:space="0" w:color="A6A6A6"/>
            </w:tcBorders>
            <w:shd w:val="clear" w:color="auto" w:fill="auto"/>
            <w:hideMark/>
          </w:tcPr>
          <w:p w14:paraId="03CCD916"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Nokia, Nokia Shanghai Bell</w:t>
            </w:r>
          </w:p>
        </w:tc>
      </w:tr>
    </w:tbl>
    <w:p w14:paraId="00487A62" w14:textId="778BB320" w:rsidR="005B5178" w:rsidRDefault="005B5178" w:rsidP="003B2E6E"/>
    <w:p w14:paraId="4563D54D" w14:textId="719BDF0A" w:rsidR="005B5178" w:rsidRDefault="005B5178" w:rsidP="003B2E6E"/>
    <w:tbl>
      <w:tblPr>
        <w:tblW w:w="6280" w:type="dxa"/>
        <w:tblLook w:val="04A0" w:firstRow="1" w:lastRow="0" w:firstColumn="1" w:lastColumn="0" w:noHBand="0" w:noVBand="1"/>
      </w:tblPr>
      <w:tblGrid>
        <w:gridCol w:w="973"/>
        <w:gridCol w:w="3829"/>
        <w:gridCol w:w="1478"/>
      </w:tblGrid>
      <w:tr w:rsidR="00CB2B7B" w:rsidRPr="00CB2B7B" w14:paraId="2D3492AD" w14:textId="77777777" w:rsidTr="00CB2B7B">
        <w:trPr>
          <w:trHeight w:val="8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A3DACA" w14:textId="77777777" w:rsidR="00CB2B7B" w:rsidRPr="00CB2B7B" w:rsidRDefault="0012191D" w:rsidP="00CB2B7B">
            <w:pPr>
              <w:suppressAutoHyphens w:val="0"/>
              <w:rPr>
                <w:rFonts w:ascii="Arial" w:hAnsi="Arial" w:cs="Arial"/>
                <w:b/>
                <w:bCs/>
                <w:color w:val="0000FF"/>
                <w:sz w:val="16"/>
                <w:szCs w:val="16"/>
                <w:u w:val="single"/>
                <w:lang w:eastAsia="en-GB"/>
              </w:rPr>
            </w:pPr>
            <w:hyperlink r:id="rId47" w:history="1">
              <w:r w:rsidR="00CB2B7B" w:rsidRPr="00CB2B7B">
                <w:rPr>
                  <w:rFonts w:ascii="Arial" w:hAnsi="Arial" w:cs="Arial"/>
                  <w:b/>
                  <w:bCs/>
                  <w:color w:val="0000FF"/>
                  <w:sz w:val="16"/>
                  <w:szCs w:val="16"/>
                  <w:u w:val="single"/>
                  <w:lang w:eastAsia="en-GB"/>
                </w:rPr>
                <w:t>s3i210031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0D533F"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Input to TR 33.929 – fixing the timing related errors in the IMS flows</w:t>
            </w:r>
          </w:p>
        </w:tc>
        <w:tc>
          <w:tcPr>
            <w:tcW w:w="1480" w:type="dxa"/>
            <w:tcBorders>
              <w:top w:val="single" w:sz="4" w:space="0" w:color="A6A6A6"/>
              <w:left w:val="nil"/>
              <w:bottom w:val="single" w:sz="4" w:space="0" w:color="A6A6A6"/>
              <w:right w:val="single" w:sz="4" w:space="0" w:color="A6A6A6"/>
            </w:tcBorders>
            <w:shd w:val="clear" w:color="auto" w:fill="auto"/>
            <w:hideMark/>
          </w:tcPr>
          <w:p w14:paraId="3A3F65E3"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Nokia, Nokia Shanghai Bell</w:t>
            </w:r>
          </w:p>
        </w:tc>
      </w:tr>
    </w:tbl>
    <w:p w14:paraId="03C878B9" w14:textId="2A908074" w:rsidR="005B5178" w:rsidRDefault="005B5178" w:rsidP="003B2E6E"/>
    <w:tbl>
      <w:tblPr>
        <w:tblW w:w="6280" w:type="dxa"/>
        <w:tblLook w:val="04A0" w:firstRow="1" w:lastRow="0" w:firstColumn="1" w:lastColumn="0" w:noHBand="0" w:noVBand="1"/>
      </w:tblPr>
      <w:tblGrid>
        <w:gridCol w:w="973"/>
        <w:gridCol w:w="3829"/>
        <w:gridCol w:w="1478"/>
      </w:tblGrid>
      <w:tr w:rsidR="00CB2B7B" w:rsidRPr="00CB2B7B" w14:paraId="6C594986" w14:textId="77777777" w:rsidTr="00CB2B7B">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463174" w14:textId="77777777" w:rsidR="00CB2B7B" w:rsidRPr="00CB2B7B" w:rsidRDefault="0012191D" w:rsidP="00CB2B7B">
            <w:pPr>
              <w:suppressAutoHyphens w:val="0"/>
              <w:rPr>
                <w:rFonts w:ascii="Arial" w:hAnsi="Arial" w:cs="Arial"/>
                <w:b/>
                <w:bCs/>
                <w:color w:val="0000FF"/>
                <w:sz w:val="16"/>
                <w:szCs w:val="16"/>
                <w:u w:val="single"/>
                <w:lang w:eastAsia="en-GB"/>
              </w:rPr>
            </w:pPr>
            <w:hyperlink r:id="rId48" w:history="1">
              <w:r w:rsidR="00CB2B7B" w:rsidRPr="00CB2B7B">
                <w:rPr>
                  <w:rFonts w:ascii="Arial" w:hAnsi="Arial" w:cs="Arial"/>
                  <w:b/>
                  <w:bCs/>
                  <w:color w:val="0000FF"/>
                  <w:sz w:val="16"/>
                  <w:szCs w:val="16"/>
                  <w:u w:val="single"/>
                  <w:lang w:eastAsia="en-GB"/>
                </w:rPr>
                <w:t>s3i210042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E409F5"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Input to TR 33.929 – correlation principles of HR LI</w:t>
            </w:r>
          </w:p>
        </w:tc>
        <w:tc>
          <w:tcPr>
            <w:tcW w:w="1480" w:type="dxa"/>
            <w:tcBorders>
              <w:top w:val="single" w:sz="4" w:space="0" w:color="A6A6A6"/>
              <w:left w:val="nil"/>
              <w:bottom w:val="single" w:sz="4" w:space="0" w:color="A6A6A6"/>
              <w:right w:val="single" w:sz="4" w:space="0" w:color="A6A6A6"/>
            </w:tcBorders>
            <w:shd w:val="clear" w:color="auto" w:fill="auto"/>
            <w:hideMark/>
          </w:tcPr>
          <w:p w14:paraId="205EB52D"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Nokia, Nokia Shanghai Bell</w:t>
            </w:r>
          </w:p>
        </w:tc>
      </w:tr>
    </w:tbl>
    <w:p w14:paraId="049CB28B" w14:textId="15EBD916" w:rsidR="00CB2B7B" w:rsidRDefault="00CB2B7B" w:rsidP="003B2E6E"/>
    <w:p w14:paraId="13F3D944" w14:textId="77777777" w:rsidR="00CB2B7B" w:rsidRDefault="00CB2B7B" w:rsidP="003B2E6E"/>
    <w:tbl>
      <w:tblPr>
        <w:tblW w:w="6280" w:type="dxa"/>
        <w:tblLook w:val="04A0" w:firstRow="1" w:lastRow="0" w:firstColumn="1" w:lastColumn="0" w:noHBand="0" w:noVBand="1"/>
      </w:tblPr>
      <w:tblGrid>
        <w:gridCol w:w="973"/>
        <w:gridCol w:w="3829"/>
        <w:gridCol w:w="1478"/>
      </w:tblGrid>
      <w:tr w:rsidR="00CB2B7B" w:rsidRPr="00CB2B7B" w14:paraId="7B50096D" w14:textId="77777777" w:rsidTr="00CB2B7B">
        <w:trPr>
          <w:trHeight w:val="8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E88CE3" w14:textId="77777777" w:rsidR="00CB2B7B" w:rsidRPr="00CB2B7B" w:rsidRDefault="0012191D" w:rsidP="00CB2B7B">
            <w:pPr>
              <w:suppressAutoHyphens w:val="0"/>
              <w:rPr>
                <w:rFonts w:ascii="Arial" w:hAnsi="Arial" w:cs="Arial"/>
                <w:b/>
                <w:bCs/>
                <w:color w:val="0000FF"/>
                <w:sz w:val="16"/>
                <w:szCs w:val="16"/>
                <w:u w:val="single"/>
                <w:lang w:eastAsia="en-GB"/>
              </w:rPr>
            </w:pPr>
            <w:hyperlink r:id="rId49" w:history="1">
              <w:r w:rsidR="00CB2B7B" w:rsidRPr="00CB2B7B">
                <w:rPr>
                  <w:rFonts w:ascii="Arial" w:hAnsi="Arial" w:cs="Arial"/>
                  <w:b/>
                  <w:bCs/>
                  <w:color w:val="0000FF"/>
                  <w:sz w:val="16"/>
                  <w:szCs w:val="16"/>
                  <w:u w:val="single"/>
                  <w:lang w:eastAsia="en-GB"/>
                </w:rPr>
                <w:t>s3i210043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71DA4C"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 xml:space="preserve">Input to TR 33.929 – UE location reporting – HR LI  </w:t>
            </w:r>
          </w:p>
        </w:tc>
        <w:tc>
          <w:tcPr>
            <w:tcW w:w="1480" w:type="dxa"/>
            <w:tcBorders>
              <w:top w:val="single" w:sz="4" w:space="0" w:color="A6A6A6"/>
              <w:left w:val="nil"/>
              <w:bottom w:val="single" w:sz="4" w:space="0" w:color="A6A6A6"/>
              <w:right w:val="single" w:sz="4" w:space="0" w:color="A6A6A6"/>
            </w:tcBorders>
            <w:shd w:val="clear" w:color="auto" w:fill="auto"/>
            <w:hideMark/>
          </w:tcPr>
          <w:p w14:paraId="0AD07CCA"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Nokia, Nokia Shanghai Bell</w:t>
            </w:r>
          </w:p>
        </w:tc>
      </w:tr>
    </w:tbl>
    <w:p w14:paraId="22E421B8" w14:textId="0CE2C8FE" w:rsidR="00CB2B7B" w:rsidRDefault="00CB2B7B" w:rsidP="003B2E6E"/>
    <w:tbl>
      <w:tblPr>
        <w:tblW w:w="6280" w:type="dxa"/>
        <w:tblLook w:val="04A0" w:firstRow="1" w:lastRow="0" w:firstColumn="1" w:lastColumn="0" w:noHBand="0" w:noVBand="1"/>
      </w:tblPr>
      <w:tblGrid>
        <w:gridCol w:w="973"/>
        <w:gridCol w:w="3829"/>
        <w:gridCol w:w="1478"/>
      </w:tblGrid>
      <w:tr w:rsidR="00CB2B7B" w:rsidRPr="00CB2B7B" w14:paraId="4059EEAD" w14:textId="77777777" w:rsidTr="00CB2B7B">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8A1532" w14:textId="77777777" w:rsidR="00CB2B7B" w:rsidRPr="00CB2B7B" w:rsidRDefault="0012191D" w:rsidP="00CB2B7B">
            <w:pPr>
              <w:suppressAutoHyphens w:val="0"/>
              <w:rPr>
                <w:rFonts w:ascii="Arial" w:hAnsi="Arial" w:cs="Arial"/>
                <w:b/>
                <w:bCs/>
                <w:color w:val="0000FF"/>
                <w:sz w:val="16"/>
                <w:szCs w:val="16"/>
                <w:u w:val="single"/>
                <w:lang w:eastAsia="en-GB"/>
              </w:rPr>
            </w:pPr>
            <w:hyperlink r:id="rId50" w:history="1">
              <w:r w:rsidR="00CB2B7B" w:rsidRPr="00CB2B7B">
                <w:rPr>
                  <w:rFonts w:ascii="Arial" w:hAnsi="Arial" w:cs="Arial"/>
                  <w:b/>
                  <w:bCs/>
                  <w:color w:val="0000FF"/>
                  <w:sz w:val="16"/>
                  <w:szCs w:val="16"/>
                  <w:u w:val="single"/>
                  <w:lang w:eastAsia="en-GB"/>
                </w:rPr>
                <w:t>s3i210044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5BD8C8"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 xml:space="preserve">Summary of HR LI points gathered from the </w:t>
            </w:r>
            <w:proofErr w:type="spellStart"/>
            <w:r w:rsidRPr="00CB2B7B">
              <w:rPr>
                <w:rFonts w:ascii="Arial" w:hAnsi="Arial" w:cs="Arial"/>
                <w:sz w:val="16"/>
                <w:szCs w:val="16"/>
                <w:lang w:eastAsia="en-GB"/>
              </w:rPr>
              <w:t>pCRs</w:t>
            </w:r>
            <w:proofErr w:type="spellEnd"/>
            <w:r w:rsidRPr="00CB2B7B">
              <w:rPr>
                <w:rFonts w:ascii="Arial" w:hAnsi="Arial" w:cs="Arial"/>
                <w:sz w:val="16"/>
                <w:szCs w:val="16"/>
                <w:lang w:eastAsia="en-GB"/>
              </w:rPr>
              <w:t xml:space="preserve">  </w:t>
            </w:r>
          </w:p>
        </w:tc>
        <w:tc>
          <w:tcPr>
            <w:tcW w:w="1480" w:type="dxa"/>
            <w:tcBorders>
              <w:top w:val="single" w:sz="4" w:space="0" w:color="A6A6A6"/>
              <w:left w:val="nil"/>
              <w:bottom w:val="single" w:sz="4" w:space="0" w:color="A6A6A6"/>
              <w:right w:val="single" w:sz="4" w:space="0" w:color="A6A6A6"/>
            </w:tcBorders>
            <w:shd w:val="clear" w:color="auto" w:fill="auto"/>
            <w:hideMark/>
          </w:tcPr>
          <w:p w14:paraId="1B9864A6"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Nokia, Nokia Shanghai Bell</w:t>
            </w:r>
          </w:p>
        </w:tc>
      </w:tr>
    </w:tbl>
    <w:p w14:paraId="73457018" w14:textId="77777777" w:rsidR="00CB2B7B" w:rsidRPr="007C48AC" w:rsidRDefault="00CB2B7B"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30CD5967" w14:textId="77777777" w:rsidR="00F648B9" w:rsidRDefault="00F648B9" w:rsidP="00A02142"/>
    <w:p w14:paraId="1AF1A9D6" w14:textId="2A625AA7" w:rsidR="007C11F3" w:rsidRPr="00A02142" w:rsidRDefault="006D5DFC" w:rsidP="00A02142">
      <w:r>
        <w:t>No Contributions</w:t>
      </w:r>
    </w:p>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7575185E" w14:textId="0315712A" w:rsidR="00AB544F" w:rsidRDefault="00AB544F" w:rsidP="00B83B95"/>
    <w:tbl>
      <w:tblPr>
        <w:tblW w:w="6280" w:type="dxa"/>
        <w:tblLook w:val="04A0" w:firstRow="1" w:lastRow="0" w:firstColumn="1" w:lastColumn="0" w:noHBand="0" w:noVBand="1"/>
      </w:tblPr>
      <w:tblGrid>
        <w:gridCol w:w="973"/>
        <w:gridCol w:w="3829"/>
        <w:gridCol w:w="1478"/>
      </w:tblGrid>
      <w:tr w:rsidR="005B5178" w:rsidRPr="005B5178" w14:paraId="54C679AF" w14:textId="77777777" w:rsidTr="005B5178">
        <w:trPr>
          <w:trHeight w:val="10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5F3621" w14:textId="77777777" w:rsidR="005B5178" w:rsidRPr="005B5178" w:rsidRDefault="0012191D" w:rsidP="005B5178">
            <w:pPr>
              <w:suppressAutoHyphens w:val="0"/>
              <w:rPr>
                <w:rFonts w:ascii="Arial" w:hAnsi="Arial" w:cs="Arial"/>
                <w:b/>
                <w:bCs/>
                <w:color w:val="0000FF"/>
                <w:sz w:val="16"/>
                <w:szCs w:val="16"/>
                <w:u w:val="single"/>
                <w:lang w:eastAsia="en-GB"/>
              </w:rPr>
            </w:pPr>
            <w:hyperlink r:id="rId51" w:history="1">
              <w:r w:rsidR="005B5178" w:rsidRPr="005B5178">
                <w:rPr>
                  <w:rFonts w:ascii="Arial" w:hAnsi="Arial" w:cs="Arial"/>
                  <w:b/>
                  <w:bCs/>
                  <w:color w:val="0000FF"/>
                  <w:sz w:val="16"/>
                  <w:szCs w:val="16"/>
                  <w:u w:val="single"/>
                  <w:lang w:eastAsia="en-GB"/>
                </w:rPr>
                <w:t>s3i210016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AC870C"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Proposals for using the 3GPP Forge in SA3LI</w:t>
            </w:r>
          </w:p>
        </w:tc>
        <w:tc>
          <w:tcPr>
            <w:tcW w:w="1480" w:type="dxa"/>
            <w:tcBorders>
              <w:top w:val="single" w:sz="4" w:space="0" w:color="A6A6A6"/>
              <w:left w:val="nil"/>
              <w:bottom w:val="single" w:sz="4" w:space="0" w:color="A6A6A6"/>
              <w:right w:val="single" w:sz="4" w:space="0" w:color="A6A6A6"/>
            </w:tcBorders>
            <w:shd w:val="clear" w:color="auto" w:fill="auto"/>
            <w:hideMark/>
          </w:tcPr>
          <w:p w14:paraId="0EC5C941" w14:textId="77777777" w:rsidR="005B5178" w:rsidRPr="005B5178" w:rsidRDefault="005B5178" w:rsidP="005B5178">
            <w:pPr>
              <w:suppressAutoHyphens w:val="0"/>
              <w:rPr>
                <w:rFonts w:ascii="Arial" w:hAnsi="Arial" w:cs="Arial"/>
                <w:sz w:val="16"/>
                <w:szCs w:val="16"/>
                <w:lang w:eastAsia="en-GB"/>
              </w:rPr>
            </w:pPr>
            <w:r w:rsidRPr="005B5178">
              <w:rPr>
                <w:rFonts w:ascii="Arial" w:hAnsi="Arial" w:cs="Arial"/>
                <w:sz w:val="16"/>
                <w:szCs w:val="16"/>
                <w:lang w:eastAsia="en-GB"/>
              </w:rPr>
              <w:t xml:space="preserve">National Technical Assistance, </w:t>
            </w:r>
            <w:proofErr w:type="spellStart"/>
            <w:r w:rsidRPr="005B5178">
              <w:rPr>
                <w:rFonts w:ascii="Arial" w:hAnsi="Arial" w:cs="Arial"/>
                <w:sz w:val="16"/>
                <w:szCs w:val="16"/>
                <w:lang w:eastAsia="en-GB"/>
              </w:rPr>
              <w:t>Softel</w:t>
            </w:r>
            <w:proofErr w:type="spellEnd"/>
            <w:r w:rsidRPr="005B5178">
              <w:rPr>
                <w:rFonts w:ascii="Arial" w:hAnsi="Arial" w:cs="Arial"/>
                <w:sz w:val="16"/>
                <w:szCs w:val="16"/>
                <w:lang w:eastAsia="en-GB"/>
              </w:rPr>
              <w:t xml:space="preserve"> Systems, EVE</w:t>
            </w:r>
          </w:p>
        </w:tc>
      </w:tr>
    </w:tbl>
    <w:p w14:paraId="116DF44A" w14:textId="77777777" w:rsidR="008C09ED" w:rsidRDefault="00AC2C8A" w:rsidP="00B83B95">
      <w:r>
        <w:t xml:space="preserve"> </w:t>
      </w:r>
    </w:p>
    <w:p w14:paraId="3AD4D756" w14:textId="2A3013A2" w:rsidR="00A35733" w:rsidRDefault="00A35733" w:rsidP="00B83B95"/>
    <w:p w14:paraId="73350FE7" w14:textId="77777777" w:rsidR="005A1367" w:rsidRDefault="005A1367" w:rsidP="00B83B95"/>
    <w:p w14:paraId="364DC0CF" w14:textId="77777777" w:rsidR="00A538DD" w:rsidRPr="00B83B95" w:rsidRDefault="00A538DD" w:rsidP="00B83B95"/>
    <w:p w14:paraId="10CA0261" w14:textId="4DDC6D3C" w:rsidR="0061250E" w:rsidRDefault="003B2E6E" w:rsidP="00165BCC">
      <w:pPr>
        <w:pStyle w:val="Heading1"/>
        <w:jc w:val="both"/>
        <w:rPr>
          <w:color w:val="000000"/>
        </w:rPr>
      </w:pPr>
      <w:r w:rsidRPr="007C48AC">
        <w:rPr>
          <w:color w:val="000000"/>
        </w:rPr>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tbl>
      <w:tblPr>
        <w:tblW w:w="6280" w:type="dxa"/>
        <w:tblLook w:val="04A0" w:firstRow="1" w:lastRow="0" w:firstColumn="1" w:lastColumn="0" w:noHBand="0" w:noVBand="1"/>
      </w:tblPr>
      <w:tblGrid>
        <w:gridCol w:w="973"/>
        <w:gridCol w:w="3830"/>
        <w:gridCol w:w="1477"/>
      </w:tblGrid>
      <w:tr w:rsidR="00CB2B7B" w:rsidRPr="00CB2B7B" w14:paraId="5C1A8508" w14:textId="77777777" w:rsidTr="00CB2B7B">
        <w:trPr>
          <w:trHeight w:val="62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6B4FEB" w14:textId="77777777" w:rsidR="00CB2B7B" w:rsidRPr="00CB2B7B" w:rsidRDefault="0012191D" w:rsidP="00CB2B7B">
            <w:pPr>
              <w:suppressAutoHyphens w:val="0"/>
              <w:rPr>
                <w:rFonts w:ascii="Arial" w:hAnsi="Arial" w:cs="Arial"/>
                <w:b/>
                <w:bCs/>
                <w:color w:val="0000FF"/>
                <w:sz w:val="16"/>
                <w:szCs w:val="16"/>
                <w:u w:val="single"/>
                <w:lang w:eastAsia="en-GB"/>
              </w:rPr>
            </w:pPr>
            <w:hyperlink r:id="rId52" w:history="1">
              <w:r w:rsidR="00CB2B7B" w:rsidRPr="00CB2B7B">
                <w:rPr>
                  <w:rFonts w:ascii="Arial" w:hAnsi="Arial" w:cs="Arial"/>
                  <w:b/>
                  <w:bCs/>
                  <w:color w:val="0000FF"/>
                  <w:sz w:val="16"/>
                  <w:szCs w:val="16"/>
                  <w:u w:val="single"/>
                  <w:lang w:eastAsia="en-GB"/>
                </w:rPr>
                <w:t>s3i210033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E59DFE"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Clarification on support of MAP messages at the UDM for SMS in 5GS</w:t>
            </w:r>
          </w:p>
        </w:tc>
        <w:tc>
          <w:tcPr>
            <w:tcW w:w="1480" w:type="dxa"/>
            <w:tcBorders>
              <w:top w:val="single" w:sz="4" w:space="0" w:color="A6A6A6"/>
              <w:left w:val="nil"/>
              <w:bottom w:val="single" w:sz="4" w:space="0" w:color="A6A6A6"/>
              <w:right w:val="single" w:sz="4" w:space="0" w:color="A6A6A6"/>
            </w:tcBorders>
            <w:shd w:val="clear" w:color="auto" w:fill="auto"/>
            <w:hideMark/>
          </w:tcPr>
          <w:p w14:paraId="49EB1F3F" w14:textId="77777777" w:rsidR="00CB2B7B" w:rsidRPr="00CB2B7B" w:rsidRDefault="00CB2B7B" w:rsidP="00CB2B7B">
            <w:pPr>
              <w:suppressAutoHyphens w:val="0"/>
              <w:rPr>
                <w:rFonts w:ascii="Arial" w:hAnsi="Arial" w:cs="Arial"/>
                <w:sz w:val="16"/>
                <w:szCs w:val="16"/>
                <w:lang w:eastAsia="en-GB"/>
              </w:rPr>
            </w:pPr>
            <w:r w:rsidRPr="00CB2B7B">
              <w:rPr>
                <w:rFonts w:ascii="Arial" w:hAnsi="Arial" w:cs="Arial"/>
                <w:sz w:val="16"/>
                <w:szCs w:val="16"/>
                <w:lang w:eastAsia="en-GB"/>
              </w:rPr>
              <w:t>OTD</w:t>
            </w:r>
          </w:p>
        </w:tc>
      </w:tr>
    </w:tbl>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lastRenderedPageBreak/>
        <w:t>1</w:t>
      </w:r>
      <w:r w:rsidR="0004374D">
        <w:rPr>
          <w:bCs w:val="0"/>
        </w:rPr>
        <w:t>2</w:t>
      </w:r>
      <w:r w:rsidR="0061250E" w:rsidRPr="007C48AC">
        <w:rPr>
          <w:bCs w:val="0"/>
        </w:rPr>
        <w:t xml:space="preserve"> Close of Meeting</w:t>
      </w:r>
    </w:p>
    <w:p w14:paraId="5E709124" w14:textId="4A7A9DD3" w:rsidR="00AB544F" w:rsidRDefault="0061250E">
      <w:r w:rsidRPr="007C48AC">
        <w:rPr>
          <w:rFonts w:ascii="Arial" w:hAnsi="Arial" w:cs="Arial"/>
          <w:bCs/>
          <w:kern w:val="1"/>
          <w:sz w:val="28"/>
          <w:szCs w:val="28"/>
        </w:rPr>
        <w:t xml:space="preserve">No later than: </w:t>
      </w:r>
      <w:r w:rsidR="00AC2C8A">
        <w:rPr>
          <w:rFonts w:ascii="Arial" w:hAnsi="Arial" w:cs="Arial"/>
          <w:bCs/>
          <w:kern w:val="1"/>
          <w:sz w:val="28"/>
          <w:szCs w:val="28"/>
        </w:rPr>
        <w:t>2</w:t>
      </w:r>
      <w:r w:rsidR="00F4201E">
        <w:rPr>
          <w:rFonts w:ascii="Arial" w:hAnsi="Arial" w:cs="Arial"/>
          <w:bCs/>
          <w:kern w:val="1"/>
          <w:sz w:val="28"/>
          <w:szCs w:val="28"/>
        </w:rPr>
        <w:t>9</w:t>
      </w:r>
      <w:r w:rsidR="00F4201E">
        <w:rPr>
          <w:rFonts w:ascii="Arial" w:hAnsi="Arial" w:cs="Arial"/>
          <w:bCs/>
          <w:kern w:val="1"/>
          <w:sz w:val="28"/>
          <w:szCs w:val="28"/>
          <w:vertAlign w:val="superscript"/>
        </w:rPr>
        <w:t>th</w:t>
      </w:r>
      <w:r w:rsidR="00AB544F">
        <w:rPr>
          <w:rFonts w:ascii="Arial" w:hAnsi="Arial" w:cs="Arial"/>
          <w:bCs/>
          <w:kern w:val="1"/>
          <w:sz w:val="28"/>
          <w:szCs w:val="28"/>
        </w:rPr>
        <w:t xml:space="preserve"> </w:t>
      </w:r>
      <w:r w:rsidR="00F4201E">
        <w:rPr>
          <w:rFonts w:ascii="Arial" w:hAnsi="Arial" w:cs="Arial"/>
          <w:bCs/>
          <w:kern w:val="1"/>
          <w:sz w:val="28"/>
          <w:szCs w:val="28"/>
        </w:rPr>
        <w:t>January</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F4201E">
        <w:rPr>
          <w:rFonts w:ascii="Arial" w:hAnsi="Arial" w:cs="Arial"/>
          <w:bCs/>
          <w:kern w:val="1"/>
          <w:sz w:val="28"/>
          <w:szCs w:val="28"/>
        </w:rPr>
        <w:t>1</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12191D">
      <w:hyperlink r:id="rId53"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54"/>
      <w:headerReference w:type="default" r:id="rId55"/>
      <w:footerReference w:type="even" r:id="rId56"/>
      <w:footerReference w:type="default" r:id="rId57"/>
      <w:headerReference w:type="first" r:id="rId58"/>
      <w:footerReference w:type="first" r:id="rId59"/>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F0448" w14:textId="77777777" w:rsidR="0012191D" w:rsidRDefault="0012191D">
      <w:r>
        <w:separator/>
      </w:r>
    </w:p>
  </w:endnote>
  <w:endnote w:type="continuationSeparator" w:id="0">
    <w:p w14:paraId="0DBAB317" w14:textId="77777777" w:rsidR="0012191D" w:rsidRDefault="0012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CB2B7B" w:rsidRDefault="00CB2B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CB2B7B" w:rsidRDefault="00CB2B7B">
    <w:pPr>
      <w:pStyle w:val="Footer"/>
      <w:jc w:val="right"/>
    </w:pPr>
    <w:r>
      <w:fldChar w:fldCharType="begin"/>
    </w:r>
    <w:r>
      <w:instrText xml:space="preserve"> PAGE </w:instrText>
    </w:r>
    <w:r>
      <w:fldChar w:fldCharType="separate"/>
    </w:r>
    <w:r>
      <w:rPr>
        <w:noProof/>
      </w:rPr>
      <w:t>2</w:t>
    </w:r>
    <w:r>
      <w:fldChar w:fldCharType="end"/>
    </w:r>
  </w:p>
  <w:p w14:paraId="0B5DE8C9" w14:textId="77777777" w:rsidR="00CB2B7B" w:rsidRDefault="00CB2B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CB2B7B" w:rsidRDefault="00CB2B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C418D" w14:textId="77777777" w:rsidR="0012191D" w:rsidRDefault="0012191D">
      <w:r>
        <w:separator/>
      </w:r>
    </w:p>
  </w:footnote>
  <w:footnote w:type="continuationSeparator" w:id="0">
    <w:p w14:paraId="277B8C66" w14:textId="77777777" w:rsidR="0012191D" w:rsidRDefault="00121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CB2B7B" w:rsidRDefault="00CB2B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CB2B7B" w:rsidRDefault="00CB2B7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CB2B7B" w:rsidRDefault="00CB2B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3944"/>
    <w:rsid w:val="000B18E0"/>
    <w:rsid w:val="000B5CEA"/>
    <w:rsid w:val="000B7BA4"/>
    <w:rsid w:val="000C35B6"/>
    <w:rsid w:val="000C3FB8"/>
    <w:rsid w:val="000D009F"/>
    <w:rsid w:val="000D352E"/>
    <w:rsid w:val="000D55C3"/>
    <w:rsid w:val="000D7F9B"/>
    <w:rsid w:val="000E5484"/>
    <w:rsid w:val="000E6014"/>
    <w:rsid w:val="000F6B33"/>
    <w:rsid w:val="001003CE"/>
    <w:rsid w:val="00102BE7"/>
    <w:rsid w:val="00113037"/>
    <w:rsid w:val="0011379E"/>
    <w:rsid w:val="0012191D"/>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94A63"/>
    <w:rsid w:val="00196154"/>
    <w:rsid w:val="001B6B1B"/>
    <w:rsid w:val="001D165C"/>
    <w:rsid w:val="001D3FC0"/>
    <w:rsid w:val="001E5C6A"/>
    <w:rsid w:val="001F2262"/>
    <w:rsid w:val="001F2DF9"/>
    <w:rsid w:val="00205ED3"/>
    <w:rsid w:val="00207944"/>
    <w:rsid w:val="00210A86"/>
    <w:rsid w:val="00213991"/>
    <w:rsid w:val="002168E0"/>
    <w:rsid w:val="002525E6"/>
    <w:rsid w:val="00253F4B"/>
    <w:rsid w:val="0026337E"/>
    <w:rsid w:val="00263C05"/>
    <w:rsid w:val="002670AD"/>
    <w:rsid w:val="00271022"/>
    <w:rsid w:val="002832D7"/>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4E86"/>
    <w:rsid w:val="003F6BB4"/>
    <w:rsid w:val="004064AA"/>
    <w:rsid w:val="00413B98"/>
    <w:rsid w:val="00421E86"/>
    <w:rsid w:val="0042794C"/>
    <w:rsid w:val="004306F8"/>
    <w:rsid w:val="00443231"/>
    <w:rsid w:val="00447B04"/>
    <w:rsid w:val="00460742"/>
    <w:rsid w:val="004613C6"/>
    <w:rsid w:val="00466D16"/>
    <w:rsid w:val="004705E1"/>
    <w:rsid w:val="00471BED"/>
    <w:rsid w:val="00481CD5"/>
    <w:rsid w:val="0048670A"/>
    <w:rsid w:val="0049245B"/>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04EF3"/>
    <w:rsid w:val="005107DF"/>
    <w:rsid w:val="00511C30"/>
    <w:rsid w:val="005130E0"/>
    <w:rsid w:val="00515D58"/>
    <w:rsid w:val="00516594"/>
    <w:rsid w:val="00521C4B"/>
    <w:rsid w:val="00531809"/>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7143B"/>
    <w:rsid w:val="00A743AF"/>
    <w:rsid w:val="00A7764C"/>
    <w:rsid w:val="00A77ED7"/>
    <w:rsid w:val="00A858A2"/>
    <w:rsid w:val="00A8759E"/>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6E12"/>
    <w:rsid w:val="00E60E10"/>
    <w:rsid w:val="00E65D17"/>
    <w:rsid w:val="00E70818"/>
    <w:rsid w:val="00E719BF"/>
    <w:rsid w:val="00E77C05"/>
    <w:rsid w:val="00E8260B"/>
    <w:rsid w:val="00E8578F"/>
    <w:rsid w:val="00EA11C3"/>
    <w:rsid w:val="00EA3EB7"/>
    <w:rsid w:val="00EA5A2E"/>
    <w:rsid w:val="00EA5E32"/>
    <w:rsid w:val="00EA6169"/>
    <w:rsid w:val="00EB75AC"/>
    <w:rsid w:val="00EC0E59"/>
    <w:rsid w:val="00EC1E04"/>
    <w:rsid w:val="00EC5A12"/>
    <w:rsid w:val="00ED4646"/>
    <w:rsid w:val="00ED4671"/>
    <w:rsid w:val="00ED6244"/>
    <w:rsid w:val="00EE4634"/>
    <w:rsid w:val="00EE47AE"/>
    <w:rsid w:val="00EF103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1_80e-a/Docs/s3i210040.zip" TargetMode="External"/><Relationship Id="rId18" Type="http://schemas.openxmlformats.org/officeDocument/2006/relationships/hyperlink" Target="https://www.3gpp.org/ftp/TSG_SA/WG3_Security/TSGS3_LI/2021_80e-a/Docs/S3i210010.zip" TargetMode="External"/><Relationship Id="rId26" Type="http://schemas.openxmlformats.org/officeDocument/2006/relationships/hyperlink" Target="https://www.3gpp.org/ftp/TSG_SA/WG3_Security/TSGS3_LI/2021_80e-a/Docs/s3i210014.zip" TargetMode="External"/><Relationship Id="rId39" Type="http://schemas.openxmlformats.org/officeDocument/2006/relationships/hyperlink" Target="https://www.3gpp.org/ftp/TSG_SA/WG3_Security/TSGS3_LI/2021_80e-a/Docs/S3i210023.zip" TargetMode="External"/><Relationship Id="rId21" Type="http://schemas.openxmlformats.org/officeDocument/2006/relationships/hyperlink" Target="https://www.3gpp.org/ftp/TSG_SA/WG3_Security/TSGS3_LI/2021_80e-a/Docs/s3i210012.zip" TargetMode="External"/><Relationship Id="rId34" Type="http://schemas.openxmlformats.org/officeDocument/2006/relationships/hyperlink" Target="https://www.3gpp.org/ftp/TSG_SA/WG3_Security/TSGS3_LI/2021_80e-a/Docs/S3i210018.zip" TargetMode="External"/><Relationship Id="rId42" Type="http://schemas.openxmlformats.org/officeDocument/2006/relationships/hyperlink" Target="https://www.3gpp.org/ftp/TSG_SA/WG3_Security/TSGS3_LI/2021_80e-a/Docs/S3i210026.zip" TargetMode="External"/><Relationship Id="rId47" Type="http://schemas.openxmlformats.org/officeDocument/2006/relationships/hyperlink" Target="https://www.3gpp.org/ftp/TSG_SA/WG3_Security/TSGS3_LI/2021_80e-a/Docs/S3i210031.zip" TargetMode="External"/><Relationship Id="rId50" Type="http://schemas.openxmlformats.org/officeDocument/2006/relationships/hyperlink" Target="https://www.3gpp.org/ftp/TSG_SA/WG3_Security/TSGS3_LI/2021_80e-a/Docs/S3i210044.zip" TargetMode="External"/><Relationship Id="rId55" Type="http://schemas.openxmlformats.org/officeDocument/2006/relationships/header" Target="header2.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1_80e-a/Docs/S3i210008.zip" TargetMode="External"/><Relationship Id="rId29" Type="http://schemas.openxmlformats.org/officeDocument/2006/relationships/hyperlink" Target="https://www.3gpp.org/ftp/TSG_SA/WG3_Security/TSGS3_LI/2021_80e-a/Docs/s3i210035.zip" TargetMode="External"/><Relationship Id="rId11" Type="http://schemas.openxmlformats.org/officeDocument/2006/relationships/hyperlink" Target="https://www.3gpp.org/ftp/TSG_SA/WG3_Security/TSGS3_LI/2021_80e-a/Docs/S3i210045.zip" TargetMode="External"/><Relationship Id="rId24" Type="http://schemas.openxmlformats.org/officeDocument/2006/relationships/hyperlink" Target="https://www.3gpp.org/ftp/TSG_SA/WG3_Security/TSGS3_LI/2021_80e-a/Docs/s3i210011.zip" TargetMode="External"/><Relationship Id="rId32" Type="http://schemas.openxmlformats.org/officeDocument/2006/relationships/hyperlink" Target="https://www.3gpp.org/ftp/TSG_SA/WG3_Security/TSGS3_LI/2021_80e-a/Docs/s3i210038.zip" TargetMode="External"/><Relationship Id="rId37" Type="http://schemas.openxmlformats.org/officeDocument/2006/relationships/hyperlink" Target="https://www.3gpp.org/ftp/TSG_SA/WG3_Security/TSGS3_LI/2021_80e-a/Docs/S3i210021.zip" TargetMode="External"/><Relationship Id="rId40" Type="http://schemas.openxmlformats.org/officeDocument/2006/relationships/hyperlink" Target="https://www.3gpp.org/ftp/TSG_SA/WG3_Security/TSGS3_LI/2021_80e-a/Docs/S3i210024.zip" TargetMode="External"/><Relationship Id="rId45" Type="http://schemas.openxmlformats.org/officeDocument/2006/relationships/hyperlink" Target="https://www.3gpp.org/ftp/TSG_SA/WG3_Security/TSGS3_LI/2021_80e-a/Docs/S3i210029.zip" TargetMode="External"/><Relationship Id="rId53" Type="http://schemas.openxmlformats.org/officeDocument/2006/relationships/hyperlink" Target="https://portal.3gpp.org/?tbid=375&amp;SubTB=386" TargetMode="External"/><Relationship Id="rId58"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3gpp.org/ftp/TSG_SA/WG3_Security/TSGS3_LI/2021_80e-a/Docs/S3i210047.zip" TargetMode="External"/><Relationship Id="rId14" Type="http://schemas.openxmlformats.org/officeDocument/2006/relationships/hyperlink" Target="https://www.3gpp.org/ftp/TSG_SA/WG3_Security/TSGS3_LI/2021_80e-a/Docs/s3i210041.zip" TargetMode="External"/><Relationship Id="rId22" Type="http://schemas.openxmlformats.org/officeDocument/2006/relationships/hyperlink" Target="https://www.3gpp.org/ftp/TSG_SA/WG3_Security/TSGS3_LI/2021_80e-a/Docs/S3i210004.zip" TargetMode="External"/><Relationship Id="rId27" Type="http://schemas.openxmlformats.org/officeDocument/2006/relationships/hyperlink" Target="https://www.3gpp.org/ftp/TSG_SA/WG3_Security/TSGS3_LI/2021_80e-a/Docs/s3i210015.zip" TargetMode="External"/><Relationship Id="rId30" Type="http://schemas.openxmlformats.org/officeDocument/2006/relationships/hyperlink" Target="https://www.3gpp.org/ftp/TSG_SA/WG3_Security/TSGS3_LI/2021_80e-a/Docs/s3i210036.zip" TargetMode="External"/><Relationship Id="rId35" Type="http://schemas.openxmlformats.org/officeDocument/2006/relationships/hyperlink" Target="https://www.3gpp.org/ftp/TSG_SA/WG3_Security/TSGS3_LI/2021_80e-a/Docs/S3i210019.zip" TargetMode="External"/><Relationship Id="rId43" Type="http://schemas.openxmlformats.org/officeDocument/2006/relationships/hyperlink" Target="https://www.3gpp.org/ftp/TSG_SA/WG3_Security/TSGS3_LI/2021_80e-a/Docs/S3i210027.zip" TargetMode="External"/><Relationship Id="rId48" Type="http://schemas.openxmlformats.org/officeDocument/2006/relationships/hyperlink" Target="https://www.3gpp.org/ftp/TSG_SA/WG3_Security/TSGS3_LI/2021_80e-a/Docs/S3i210042.zip" TargetMode="External"/><Relationship Id="rId56" Type="http://schemas.openxmlformats.org/officeDocument/2006/relationships/footer" Target="footer1.xml"/><Relationship Id="rId8" Type="http://schemas.openxmlformats.org/officeDocument/2006/relationships/hyperlink" Target="https://www.3gpp.org/ftp/TSG_SA/WG3_Security/TSGS3_LI/2021_80e-a/Docs/S3i210001.zip" TargetMode="External"/><Relationship Id="rId51" Type="http://schemas.openxmlformats.org/officeDocument/2006/relationships/hyperlink" Target="https://www.3gpp.org/ftp/TSG_SA/WG3_Security/TSGS3_LI/2021_80e-a/Docs/s3i210016.zip" TargetMode="External"/><Relationship Id="rId3" Type="http://schemas.openxmlformats.org/officeDocument/2006/relationships/settings" Target="settings.xml"/><Relationship Id="rId12" Type="http://schemas.openxmlformats.org/officeDocument/2006/relationships/hyperlink" Target="https://www.3gpp.org/ftp/TSG_SA/WG3_Security/TSGS3_LI/2021_80e-a/Docs/s3i210039.zip" TargetMode="External"/><Relationship Id="rId17" Type="http://schemas.openxmlformats.org/officeDocument/2006/relationships/hyperlink" Target="https://www.3gpp.org/ftp/TSG_SA/WG3_Security/TSGS3_LI/2021_80e-a/Docs/S3i210009.zip" TargetMode="External"/><Relationship Id="rId25" Type="http://schemas.openxmlformats.org/officeDocument/2006/relationships/hyperlink" Target="https://www.3gpp.org/ftp/TSG_SA/WG3_Security/TSGS3_LI/2021_80e-a/Docs/s3i210013.zip" TargetMode="External"/><Relationship Id="rId33" Type="http://schemas.openxmlformats.org/officeDocument/2006/relationships/hyperlink" Target="https://www.3gpp.org/ftp/TSG_SA/WG3_Security/TSGS3_LI/2021_80e-a/Docs/S3i210017.zip" TargetMode="External"/><Relationship Id="rId38" Type="http://schemas.openxmlformats.org/officeDocument/2006/relationships/hyperlink" Target="https://www.3gpp.org/ftp/TSG_SA/WG3_Security/TSGS3_LI/2021_80e-a/Docs/S3i210022.zip" TargetMode="External"/><Relationship Id="rId46" Type="http://schemas.openxmlformats.org/officeDocument/2006/relationships/hyperlink" Target="https://www.3gpp.org/ftp/TSG_SA/WG3_Security/TSGS3_LI/2021_80e-a/Docs/S3i210030.zip" TargetMode="External"/><Relationship Id="rId59" Type="http://schemas.openxmlformats.org/officeDocument/2006/relationships/footer" Target="footer3.xml"/><Relationship Id="rId20" Type="http://schemas.openxmlformats.org/officeDocument/2006/relationships/hyperlink" Target="https://www.3gpp.org/ftp/TSG_SA/WG3_Security/TSGS3_LI/2021_80e-a/Docs/S3i210046.zip" TargetMode="External"/><Relationship Id="rId41" Type="http://schemas.openxmlformats.org/officeDocument/2006/relationships/hyperlink" Target="https://www.3gpp.org/ftp/TSG_SA/WG3_Security/TSGS3_LI/2021_80e-a/Docs/S3i210025.zip"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1_80e-a/Docs/s3i210048.zip" TargetMode="External"/><Relationship Id="rId23" Type="http://schemas.openxmlformats.org/officeDocument/2006/relationships/hyperlink" Target="https://www.3gpp.org/ftp/TSG_SA/WG3_Security/TSGS3_LI/2021_80e-a/Docs/s3i210049.zip" TargetMode="External"/><Relationship Id="rId28" Type="http://schemas.openxmlformats.org/officeDocument/2006/relationships/hyperlink" Target="https://www.3gpp.org/ftp/TSG_SA/WG3_Security/TSGS3_LI/2021_80e-a/Docs/s3i210034.zip" TargetMode="External"/><Relationship Id="rId36" Type="http://schemas.openxmlformats.org/officeDocument/2006/relationships/hyperlink" Target="https://www.3gpp.org/ftp/TSG_SA/WG3_Security/TSGS3_LI/2021_80e-a/Docs/S3i210020.zip" TargetMode="External"/><Relationship Id="rId49" Type="http://schemas.openxmlformats.org/officeDocument/2006/relationships/hyperlink" Target="https://www.3gpp.org/ftp/TSG_SA/WG3_Security/TSGS3_LI/2021_80e-a/Docs/S3i210043.zip" TargetMode="External"/><Relationship Id="rId57" Type="http://schemas.openxmlformats.org/officeDocument/2006/relationships/footer" Target="footer2.xml"/><Relationship Id="rId10" Type="http://schemas.openxmlformats.org/officeDocument/2006/relationships/hyperlink" Target="https://www.3gpp.org/ftp/TSG_SA/WG3_Security/TSGS3_LI/2021_80e-a/Docs/S3i210050.zip" TargetMode="External"/><Relationship Id="rId31" Type="http://schemas.openxmlformats.org/officeDocument/2006/relationships/hyperlink" Target="https://www.3gpp.org/ftp/TSG_SA/WG3_Security/TSGS3_LI/2021_80e-a/Docs/s3i210037.zip" TargetMode="External"/><Relationship Id="rId44" Type="http://schemas.openxmlformats.org/officeDocument/2006/relationships/hyperlink" Target="https://www.3gpp.org/ftp/TSG_SA/WG3_Security/TSGS3_LI/2021_80e-a/Docs/S3i210028.zip" TargetMode="External"/><Relationship Id="rId52" Type="http://schemas.openxmlformats.org/officeDocument/2006/relationships/hyperlink" Target="https://www.3gpp.org/ftp/TSG_SA/WG3_Security/TSGS3_LI/2021_80e-a/Docs/s3i210033.zip"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1_80e-a/Docs/s3i210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13062</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2021-01-25T13:07:00Z</dcterms:created>
  <dcterms:modified xsi:type="dcterms:W3CDTF">2021-01-25T13:10:00Z</dcterms:modified>
</cp:coreProperties>
</file>